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265E" w14:textId="79932754" w:rsidR="00445B1A" w:rsidRDefault="00445B1A" w:rsidP="00445B1A">
      <w:pPr>
        <w:pStyle w:val="Standard"/>
        <w:spacing w:after="0" w:line="360" w:lineRule="auto"/>
        <w:jc w:val="center"/>
      </w:pPr>
      <w:r>
        <w:rPr>
          <w:rFonts w:eastAsia="Times New Roman"/>
          <w:b/>
          <w:sz w:val="32"/>
          <w:szCs w:val="32"/>
        </w:rPr>
        <w:t>Кепи форменная летняя и зимняя, общие требования к которой установлены  ГОСТ 32118-2013.</w:t>
      </w:r>
    </w:p>
    <w:p w14:paraId="6FDCEBC4" w14:textId="77777777" w:rsidR="00445B1A" w:rsidRDefault="00445B1A" w:rsidP="00445B1A">
      <w:pPr>
        <w:pStyle w:val="Standard"/>
        <w:spacing w:after="0" w:line="360" w:lineRule="auto"/>
        <w:jc w:val="center"/>
        <w:rPr>
          <w:rFonts w:eastAsia="Times New Roman"/>
          <w:b/>
          <w:sz w:val="32"/>
          <w:szCs w:val="28"/>
        </w:rPr>
      </w:pPr>
    </w:p>
    <w:p w14:paraId="094DB5B8" w14:textId="77777777" w:rsidR="00445B1A" w:rsidRDefault="00445B1A" w:rsidP="00445B1A">
      <w:pPr>
        <w:pStyle w:val="Standard"/>
        <w:numPr>
          <w:ilvl w:val="0"/>
          <w:numId w:val="3"/>
        </w:numPr>
        <w:tabs>
          <w:tab w:val="left" w:pos="2487"/>
        </w:tabs>
        <w:spacing w:after="0" w:line="360" w:lineRule="auto"/>
        <w:ind w:right="567"/>
        <w:jc w:val="both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>Технические требования</w:t>
      </w:r>
    </w:p>
    <w:p w14:paraId="0540FC89" w14:textId="77777777" w:rsidR="00445B1A" w:rsidRDefault="00445B1A" w:rsidP="00445B1A">
      <w:pPr>
        <w:pStyle w:val="Standard"/>
        <w:numPr>
          <w:ilvl w:val="1"/>
          <w:numId w:val="2"/>
        </w:numPr>
        <w:tabs>
          <w:tab w:val="left" w:pos="1276"/>
          <w:tab w:val="left" w:pos="7152"/>
          <w:tab w:val="left" w:pos="9639"/>
        </w:tabs>
        <w:spacing w:after="0" w:line="360" w:lineRule="auto"/>
        <w:ind w:left="0" w:right="-2"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Основные параметры и характеристики (свойства)</w:t>
      </w:r>
    </w:p>
    <w:p w14:paraId="2924B916" w14:textId="1D58AA91" w:rsidR="00445B1A" w:rsidRDefault="00445B1A" w:rsidP="00445B1A">
      <w:pPr>
        <w:pStyle w:val="Standard"/>
        <w:tabs>
          <w:tab w:val="left" w:pos="2487"/>
        </w:tabs>
        <w:spacing w:after="0" w:line="360" w:lineRule="auto"/>
        <w:ind w:firstLine="709"/>
        <w:jc w:val="both"/>
      </w:pPr>
      <w:r>
        <w:rPr>
          <w:rFonts w:eastAsia="Times New Roman"/>
          <w:sz w:val="24"/>
          <w:szCs w:val="24"/>
        </w:rPr>
        <w:t>Кепи летняя форменная (далее – кепи) должна соответствовать общим требованиям ГОСТ 32118-2013 и настоящему техническому описанию .</w:t>
      </w:r>
    </w:p>
    <w:p w14:paraId="00DD4601" w14:textId="77777777" w:rsidR="00445B1A" w:rsidRDefault="00445B1A" w:rsidP="00445B1A">
      <w:pPr>
        <w:pStyle w:val="Standard"/>
        <w:tabs>
          <w:tab w:val="left" w:pos="2487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Кепи должны изготавливаться девяти размеров: с 54 по 62, которые определяют обхват головы человека, измеряемый по ОСТ 17-325-86.</w:t>
      </w:r>
    </w:p>
    <w:p w14:paraId="43D35301" w14:textId="77777777" w:rsidR="00445B1A" w:rsidRDefault="00445B1A" w:rsidP="00445B1A">
      <w:pPr>
        <w:pStyle w:val="Standard"/>
        <w:tabs>
          <w:tab w:val="left" w:pos="2487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Кепи должны изготавливаться двух видов - летняя (Рисунок 1) и зимняя с утеплителем (Рисунок 2).</w:t>
      </w:r>
    </w:p>
    <w:p w14:paraId="1D242183" w14:textId="77777777" w:rsidR="00445B1A" w:rsidRDefault="00445B1A" w:rsidP="00445B1A">
      <w:pPr>
        <w:pStyle w:val="Standard"/>
        <w:numPr>
          <w:ilvl w:val="2"/>
          <w:numId w:val="2"/>
        </w:numPr>
        <w:spacing w:after="0" w:line="360" w:lineRule="auto"/>
        <w:ind w:left="0" w:right="-2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Изделия размеров, не предусмотренных настоящим техническим описанием, изготавливаются по требованию Заказчика по индивидуальному заказу.</w:t>
      </w:r>
    </w:p>
    <w:p w14:paraId="0E265CDC" w14:textId="77777777" w:rsidR="00445B1A" w:rsidRDefault="00445B1A" w:rsidP="00445B1A">
      <w:pPr>
        <w:pStyle w:val="Standard"/>
        <w:tabs>
          <w:tab w:val="left" w:pos="1701"/>
        </w:tabs>
        <w:spacing w:after="0" w:line="360" w:lineRule="auto"/>
        <w:ind w:right="-2" w:firstLine="709"/>
        <w:jc w:val="both"/>
        <w:rPr>
          <w:rFonts w:eastAsia="Times New Roman"/>
          <w:sz w:val="24"/>
          <w:szCs w:val="24"/>
        </w:rPr>
      </w:pPr>
    </w:p>
    <w:p w14:paraId="70C51539" w14:textId="77777777" w:rsidR="00445B1A" w:rsidRDefault="00445B1A" w:rsidP="00445B1A">
      <w:pPr>
        <w:pStyle w:val="Standard"/>
        <w:spacing w:after="0" w:line="360" w:lineRule="auto"/>
        <w:ind w:right="-2"/>
        <w:jc w:val="center"/>
        <w:rPr>
          <w:rFonts w:eastAsia="Times New Roman"/>
          <w:sz w:val="24"/>
          <w:szCs w:val="28"/>
        </w:rPr>
      </w:pPr>
    </w:p>
    <w:p w14:paraId="53CC197A" w14:textId="77777777" w:rsidR="00445B1A" w:rsidRDefault="00445B1A" w:rsidP="00445B1A">
      <w:pPr>
        <w:pStyle w:val="Standard"/>
        <w:spacing w:after="0" w:line="360" w:lineRule="auto"/>
        <w:ind w:right="-2"/>
        <w:jc w:val="center"/>
        <w:rPr>
          <w:rFonts w:eastAsia="Times New Roman"/>
          <w:szCs w:val="28"/>
          <w:vertAlign w:val="subscript"/>
        </w:rPr>
      </w:pPr>
    </w:p>
    <w:p w14:paraId="57FA3B34" w14:textId="77777777" w:rsidR="00445B1A" w:rsidRDefault="00445B1A" w:rsidP="00445B1A">
      <w:pPr>
        <w:pStyle w:val="Standard"/>
        <w:spacing w:after="0" w:line="360" w:lineRule="auto"/>
        <w:ind w:right="-2"/>
        <w:jc w:val="center"/>
        <w:outlineLvl w:val="0"/>
        <w:rPr>
          <w:rFonts w:eastAsia="Times New Roman"/>
          <w:szCs w:val="28"/>
          <w:vertAlign w:val="subscript"/>
        </w:rPr>
      </w:pPr>
    </w:p>
    <w:p w14:paraId="35BE2A95" w14:textId="77777777" w:rsidR="00445B1A" w:rsidRDefault="00445B1A" w:rsidP="00445B1A">
      <w:pPr>
        <w:pStyle w:val="Standard"/>
        <w:spacing w:after="0" w:line="360" w:lineRule="auto"/>
        <w:ind w:right="-2"/>
        <w:jc w:val="center"/>
        <w:outlineLvl w:val="0"/>
        <w:rPr>
          <w:rFonts w:eastAsia="Times New Roman"/>
          <w:szCs w:val="28"/>
        </w:rPr>
      </w:pPr>
    </w:p>
    <w:p w14:paraId="5B747729" w14:textId="77777777" w:rsidR="00445B1A" w:rsidRDefault="00445B1A" w:rsidP="00445B1A">
      <w:pPr>
        <w:pStyle w:val="Standard"/>
        <w:spacing w:after="0" w:line="360" w:lineRule="auto"/>
        <w:ind w:right="-2"/>
        <w:jc w:val="center"/>
        <w:outlineLvl w:val="0"/>
        <w:rPr>
          <w:rFonts w:eastAsia="Times New Roman"/>
          <w:szCs w:val="28"/>
        </w:rPr>
      </w:pPr>
    </w:p>
    <w:p w14:paraId="1E0C425A" w14:textId="77777777" w:rsidR="00445B1A" w:rsidRDefault="00445B1A" w:rsidP="00445B1A">
      <w:pPr>
        <w:pStyle w:val="Standard"/>
        <w:spacing w:after="0" w:line="360" w:lineRule="auto"/>
        <w:ind w:right="-2"/>
        <w:jc w:val="center"/>
        <w:outlineLvl w:val="0"/>
        <w:rPr>
          <w:rFonts w:eastAsia="Times New Roman"/>
          <w:szCs w:val="28"/>
        </w:rPr>
      </w:pPr>
    </w:p>
    <w:p w14:paraId="575A4418" w14:textId="77777777" w:rsidR="00445B1A" w:rsidRDefault="00445B1A" w:rsidP="00445B1A">
      <w:pPr>
        <w:pStyle w:val="Standard"/>
        <w:spacing w:after="0" w:line="360" w:lineRule="auto"/>
        <w:ind w:right="-2"/>
        <w:jc w:val="center"/>
        <w:outlineLvl w:val="0"/>
        <w:rPr>
          <w:rFonts w:eastAsia="Times New Roman"/>
          <w:szCs w:val="28"/>
        </w:rPr>
      </w:pPr>
    </w:p>
    <w:p w14:paraId="3CF33EE9" w14:textId="77777777" w:rsidR="00445B1A" w:rsidRDefault="00445B1A" w:rsidP="00445B1A">
      <w:pPr>
        <w:pStyle w:val="Standard"/>
        <w:spacing w:after="0" w:line="360" w:lineRule="auto"/>
        <w:ind w:right="-2"/>
        <w:jc w:val="center"/>
        <w:outlineLvl w:val="0"/>
        <w:rPr>
          <w:rFonts w:eastAsia="Times New Roman"/>
          <w:szCs w:val="28"/>
        </w:rPr>
      </w:pPr>
    </w:p>
    <w:p w14:paraId="5AC14397" w14:textId="77777777" w:rsidR="00445B1A" w:rsidRDefault="00445B1A" w:rsidP="00445B1A">
      <w:pPr>
        <w:pStyle w:val="Standard"/>
        <w:spacing w:after="0" w:line="360" w:lineRule="auto"/>
        <w:ind w:right="-2"/>
        <w:jc w:val="center"/>
        <w:outlineLvl w:val="0"/>
        <w:rPr>
          <w:rFonts w:eastAsia="Times New Roman"/>
          <w:szCs w:val="28"/>
        </w:rPr>
      </w:pPr>
    </w:p>
    <w:p w14:paraId="434AD49E" w14:textId="77777777" w:rsidR="00445B1A" w:rsidRDefault="00445B1A" w:rsidP="00445B1A">
      <w:pPr>
        <w:pStyle w:val="Standard"/>
        <w:spacing w:after="0" w:line="360" w:lineRule="auto"/>
        <w:ind w:right="-2"/>
        <w:jc w:val="center"/>
        <w:outlineLvl w:val="0"/>
        <w:rPr>
          <w:rFonts w:eastAsia="Times New Roman"/>
          <w:szCs w:val="28"/>
        </w:rPr>
      </w:pPr>
    </w:p>
    <w:p w14:paraId="28CB864B" w14:textId="77777777" w:rsidR="00445B1A" w:rsidRDefault="00445B1A" w:rsidP="00445B1A">
      <w:pPr>
        <w:pStyle w:val="Standard"/>
        <w:spacing w:after="0" w:line="360" w:lineRule="auto"/>
        <w:ind w:right="-2"/>
        <w:jc w:val="center"/>
        <w:outlineLvl w:val="0"/>
        <w:rPr>
          <w:rFonts w:eastAsia="Times New Roman"/>
          <w:szCs w:val="28"/>
        </w:rPr>
      </w:pPr>
    </w:p>
    <w:p w14:paraId="22EBBD5F" w14:textId="77777777" w:rsidR="00445B1A" w:rsidRDefault="00445B1A" w:rsidP="00445B1A">
      <w:pPr>
        <w:pStyle w:val="Standard"/>
        <w:spacing w:after="0" w:line="360" w:lineRule="auto"/>
        <w:ind w:right="-2"/>
        <w:jc w:val="center"/>
        <w:outlineLvl w:val="0"/>
        <w:rPr>
          <w:rFonts w:eastAsia="Times New Roman"/>
          <w:szCs w:val="28"/>
        </w:rPr>
      </w:pPr>
    </w:p>
    <w:p w14:paraId="48CC9BFC" w14:textId="77777777" w:rsidR="00445B1A" w:rsidRDefault="00445B1A" w:rsidP="00445B1A">
      <w:pPr>
        <w:pStyle w:val="Standard"/>
        <w:spacing w:after="0" w:line="360" w:lineRule="auto"/>
        <w:ind w:right="-2"/>
        <w:jc w:val="center"/>
        <w:outlineLvl w:val="0"/>
        <w:rPr>
          <w:rFonts w:eastAsia="Times New Roman"/>
          <w:szCs w:val="28"/>
        </w:rPr>
      </w:pPr>
    </w:p>
    <w:p w14:paraId="6C88EE68" w14:textId="77777777" w:rsidR="00445B1A" w:rsidRDefault="00445B1A" w:rsidP="00445B1A">
      <w:pPr>
        <w:pStyle w:val="Standard"/>
        <w:spacing w:after="0" w:line="360" w:lineRule="auto"/>
        <w:ind w:right="-2"/>
        <w:jc w:val="center"/>
        <w:outlineLvl w:val="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                                                                    </w:t>
      </w:r>
    </w:p>
    <w:p w14:paraId="5C2F0025" w14:textId="77777777" w:rsidR="00445B1A" w:rsidRDefault="00445B1A" w:rsidP="00445B1A">
      <w:pPr>
        <w:pStyle w:val="Standard"/>
        <w:spacing w:after="0" w:line="360" w:lineRule="auto"/>
        <w:ind w:right="-2"/>
        <w:jc w:val="center"/>
        <w:outlineLvl w:val="0"/>
        <w:rPr>
          <w:rFonts w:eastAsia="Times New Roman"/>
          <w:szCs w:val="28"/>
        </w:rPr>
      </w:pPr>
    </w:p>
    <w:p w14:paraId="122568BB" w14:textId="77777777" w:rsidR="00445B1A" w:rsidRDefault="00445B1A" w:rsidP="00445B1A">
      <w:pPr>
        <w:pStyle w:val="Standard"/>
        <w:spacing w:after="0" w:line="360" w:lineRule="auto"/>
        <w:ind w:right="-2"/>
        <w:jc w:val="center"/>
        <w:outlineLvl w:val="0"/>
        <w:rPr>
          <w:rFonts w:eastAsia="Times New Roman"/>
          <w:szCs w:val="28"/>
        </w:rPr>
      </w:pPr>
    </w:p>
    <w:p w14:paraId="402F86E1" w14:textId="77777777" w:rsidR="00445B1A" w:rsidRDefault="00445B1A" w:rsidP="00445B1A">
      <w:pPr>
        <w:pStyle w:val="Standard"/>
        <w:spacing w:after="0" w:line="360" w:lineRule="auto"/>
        <w:ind w:right="-2"/>
        <w:jc w:val="center"/>
        <w:outlineLvl w:val="0"/>
        <w:rPr>
          <w:rFonts w:eastAsia="Times New Roman"/>
          <w:szCs w:val="28"/>
        </w:rPr>
      </w:pPr>
      <w:r>
        <w:rPr>
          <w:rFonts w:eastAsia="Times New Roman"/>
          <w:szCs w:val="28"/>
        </w:rPr>
        <w:t>Рисунок 1</w:t>
      </w:r>
    </w:p>
    <w:p w14:paraId="7A56415F" w14:textId="77777777" w:rsidR="00445B1A" w:rsidRDefault="00445B1A" w:rsidP="00445B1A">
      <w:pPr>
        <w:pStyle w:val="Standard"/>
        <w:spacing w:after="0" w:line="360" w:lineRule="auto"/>
        <w:ind w:right="-2"/>
        <w:jc w:val="center"/>
        <w:outlineLvl w:val="0"/>
        <w:rPr>
          <w:rFonts w:eastAsia="Times New Roman"/>
          <w:szCs w:val="28"/>
        </w:rPr>
      </w:pPr>
    </w:p>
    <w:p w14:paraId="5A16DF55" w14:textId="77777777" w:rsidR="00445B1A" w:rsidRDefault="00445B1A" w:rsidP="00445B1A">
      <w:pPr>
        <w:pStyle w:val="Standard"/>
        <w:spacing w:after="0" w:line="360" w:lineRule="auto"/>
        <w:ind w:right="-2"/>
        <w:jc w:val="center"/>
        <w:outlineLvl w:val="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                                                                     </w:t>
      </w:r>
    </w:p>
    <w:p w14:paraId="3A82A99A" w14:textId="77777777" w:rsidR="00445B1A" w:rsidRDefault="00445B1A" w:rsidP="00445B1A">
      <w:pPr>
        <w:pStyle w:val="Standard"/>
        <w:spacing w:after="0" w:line="360" w:lineRule="auto"/>
        <w:ind w:right="-2"/>
        <w:jc w:val="center"/>
        <w:outlineLvl w:val="0"/>
        <w:rPr>
          <w:rFonts w:eastAsia="Times New Roman"/>
          <w:szCs w:val="28"/>
        </w:rPr>
      </w:pPr>
      <w:r>
        <w:rPr>
          <w:rFonts w:eastAsia="Times New Roman"/>
          <w:noProof/>
          <w:szCs w:val="28"/>
        </w:rPr>
        <w:drawing>
          <wp:inline distT="0" distB="0" distL="0" distR="0" wp14:anchorId="1ADA8164" wp14:editId="4BA29160">
            <wp:extent cx="5521320" cy="6231960"/>
            <wp:effectExtent l="0" t="0" r="3180" b="0"/>
            <wp:docPr id="61" name="Изображение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1320" cy="6231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B15E19" w14:textId="77777777" w:rsidR="00445B1A" w:rsidRDefault="00445B1A" w:rsidP="00445B1A">
      <w:pPr>
        <w:pStyle w:val="Standard"/>
        <w:spacing w:after="0" w:line="360" w:lineRule="auto"/>
        <w:ind w:right="-2"/>
        <w:jc w:val="center"/>
        <w:rPr>
          <w:rFonts w:eastAsia="Times New Roman"/>
          <w:szCs w:val="28"/>
        </w:rPr>
      </w:pPr>
    </w:p>
    <w:p w14:paraId="4C73C72A" w14:textId="77777777" w:rsidR="00445B1A" w:rsidRDefault="00445B1A" w:rsidP="00445B1A">
      <w:pPr>
        <w:pStyle w:val="Standard"/>
        <w:spacing w:after="0" w:line="360" w:lineRule="auto"/>
        <w:ind w:right="-2"/>
        <w:jc w:val="center"/>
        <w:rPr>
          <w:rFonts w:eastAsia="Times New Roman"/>
          <w:szCs w:val="28"/>
        </w:rPr>
      </w:pPr>
    </w:p>
    <w:p w14:paraId="10AC672F" w14:textId="77777777" w:rsidR="00445B1A" w:rsidRDefault="00445B1A" w:rsidP="00445B1A">
      <w:pPr>
        <w:pStyle w:val="Standard"/>
        <w:spacing w:after="0" w:line="360" w:lineRule="auto"/>
        <w:ind w:right="-2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</w:t>
      </w:r>
    </w:p>
    <w:p w14:paraId="40FF3025" w14:textId="77777777" w:rsidR="00445B1A" w:rsidRDefault="00445B1A" w:rsidP="00445B1A">
      <w:pPr>
        <w:pStyle w:val="Standard"/>
        <w:spacing w:after="0" w:line="360" w:lineRule="auto"/>
        <w:ind w:right="-2"/>
        <w:jc w:val="center"/>
        <w:rPr>
          <w:rFonts w:eastAsia="Times New Roman"/>
          <w:b/>
          <w:sz w:val="24"/>
          <w:szCs w:val="24"/>
        </w:rPr>
      </w:pPr>
    </w:p>
    <w:p w14:paraId="18E6CC84" w14:textId="77777777" w:rsidR="00445B1A" w:rsidRDefault="00445B1A" w:rsidP="00445B1A">
      <w:pPr>
        <w:pStyle w:val="Standard"/>
        <w:spacing w:after="0" w:line="360" w:lineRule="auto"/>
        <w:ind w:right="-2"/>
        <w:jc w:val="center"/>
        <w:rPr>
          <w:rFonts w:eastAsia="Times New Roman"/>
          <w:b/>
          <w:sz w:val="24"/>
          <w:szCs w:val="24"/>
        </w:rPr>
      </w:pPr>
    </w:p>
    <w:p w14:paraId="6940ABF5" w14:textId="77777777" w:rsidR="00445B1A" w:rsidRDefault="00445B1A" w:rsidP="00445B1A">
      <w:pPr>
        <w:pStyle w:val="Standard"/>
        <w:spacing w:after="0" w:line="360" w:lineRule="auto"/>
        <w:ind w:right="-2"/>
        <w:jc w:val="center"/>
        <w:rPr>
          <w:rFonts w:eastAsia="Times New Roman"/>
          <w:b/>
          <w:sz w:val="24"/>
          <w:szCs w:val="24"/>
        </w:rPr>
      </w:pPr>
    </w:p>
    <w:p w14:paraId="7111C532" w14:textId="77777777" w:rsidR="00445B1A" w:rsidRDefault="00445B1A" w:rsidP="00445B1A">
      <w:pPr>
        <w:pStyle w:val="Standard"/>
        <w:spacing w:after="0" w:line="360" w:lineRule="auto"/>
        <w:ind w:right="-2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Рисунок 2</w:t>
      </w:r>
    </w:p>
    <w:p w14:paraId="51C6FE48" w14:textId="77777777" w:rsidR="00445B1A" w:rsidRDefault="00445B1A" w:rsidP="00445B1A">
      <w:pPr>
        <w:pStyle w:val="Standard"/>
        <w:spacing w:after="0" w:line="360" w:lineRule="auto"/>
        <w:ind w:right="-2"/>
        <w:jc w:val="center"/>
        <w:rPr>
          <w:rFonts w:eastAsia="Times New Roman"/>
          <w:b/>
          <w:sz w:val="24"/>
          <w:szCs w:val="24"/>
        </w:rPr>
      </w:pPr>
    </w:p>
    <w:p w14:paraId="5A15F861" w14:textId="77777777" w:rsidR="00445B1A" w:rsidRDefault="00445B1A" w:rsidP="00445B1A">
      <w:pPr>
        <w:pStyle w:val="Standard"/>
        <w:spacing w:after="0" w:line="360" w:lineRule="auto"/>
        <w:ind w:right="-2"/>
        <w:jc w:val="center"/>
        <w:rPr>
          <w:rFonts w:eastAsia="Times New Roman"/>
          <w:b/>
          <w:sz w:val="24"/>
          <w:szCs w:val="24"/>
        </w:rPr>
      </w:pPr>
    </w:p>
    <w:p w14:paraId="17E6947B" w14:textId="77777777" w:rsidR="00445B1A" w:rsidRDefault="00445B1A" w:rsidP="00445B1A">
      <w:pPr>
        <w:pStyle w:val="Standard"/>
        <w:spacing w:after="0" w:line="360" w:lineRule="auto"/>
        <w:ind w:right="-2"/>
        <w:jc w:val="center"/>
        <w:rPr>
          <w:rFonts w:eastAsia="Times New Roman"/>
          <w:b/>
          <w:sz w:val="24"/>
          <w:szCs w:val="24"/>
        </w:rPr>
      </w:pPr>
    </w:p>
    <w:p w14:paraId="03DAF41A" w14:textId="77777777" w:rsidR="00445B1A" w:rsidRDefault="00445B1A" w:rsidP="00445B1A">
      <w:pPr>
        <w:pStyle w:val="Standard"/>
        <w:spacing w:after="0" w:line="360" w:lineRule="auto"/>
        <w:ind w:right="-2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</w:rPr>
        <w:drawing>
          <wp:inline distT="0" distB="0" distL="0" distR="0" wp14:anchorId="36AFE49F" wp14:editId="14E26BF3">
            <wp:extent cx="6650999" cy="7496640"/>
            <wp:effectExtent l="0" t="0" r="0" b="9060"/>
            <wp:docPr id="62" name="Изображение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0999" cy="7496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1D32C84" w14:textId="77777777" w:rsidR="00445B1A" w:rsidRDefault="00445B1A" w:rsidP="00445B1A">
      <w:pPr>
        <w:pStyle w:val="Standard"/>
        <w:spacing w:after="0" w:line="360" w:lineRule="auto"/>
        <w:ind w:right="-2"/>
        <w:jc w:val="center"/>
        <w:rPr>
          <w:rFonts w:eastAsia="Times New Roman"/>
          <w:b/>
          <w:sz w:val="24"/>
          <w:szCs w:val="24"/>
        </w:rPr>
      </w:pPr>
    </w:p>
    <w:p w14:paraId="1D5F77BB" w14:textId="77777777" w:rsidR="00445B1A" w:rsidRDefault="00445B1A" w:rsidP="00445B1A">
      <w:pPr>
        <w:pStyle w:val="Standard"/>
        <w:spacing w:after="0" w:line="360" w:lineRule="auto"/>
        <w:ind w:right="-2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2.Внешний вид</w:t>
      </w:r>
    </w:p>
    <w:p w14:paraId="2685455F" w14:textId="77777777" w:rsidR="008271A6" w:rsidRDefault="008271A6" w:rsidP="00445B1A">
      <w:pPr>
        <w:pStyle w:val="Standard"/>
        <w:tabs>
          <w:tab w:val="left" w:pos="214"/>
        </w:tabs>
        <w:spacing w:after="0" w:line="360" w:lineRule="auto"/>
        <w:ind w:left="34" w:firstLine="714"/>
        <w:jc w:val="both"/>
        <w:rPr>
          <w:rFonts w:eastAsia="Times New Roman"/>
          <w:b/>
          <w:sz w:val="24"/>
          <w:szCs w:val="24"/>
        </w:rPr>
        <w:sectPr w:rsidR="008271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281081D" w14:textId="6AB11526" w:rsidR="00445B1A" w:rsidRDefault="00445B1A" w:rsidP="00445B1A">
      <w:pPr>
        <w:pStyle w:val="Standard"/>
        <w:tabs>
          <w:tab w:val="left" w:pos="214"/>
        </w:tabs>
        <w:spacing w:after="0" w:line="360" w:lineRule="auto"/>
        <w:ind w:left="34" w:firstLine="714"/>
        <w:jc w:val="both"/>
        <w:rPr>
          <w:rFonts w:eastAsia="Times New Roman"/>
          <w:b/>
          <w:sz w:val="24"/>
          <w:szCs w:val="24"/>
        </w:rPr>
      </w:pPr>
    </w:p>
    <w:p w14:paraId="5B2146CE" w14:textId="77777777" w:rsidR="00445B1A" w:rsidRDefault="00445B1A" w:rsidP="00445B1A">
      <w:pPr>
        <w:pStyle w:val="Standard"/>
        <w:spacing w:after="0" w:line="360" w:lineRule="auto"/>
        <w:jc w:val="both"/>
      </w:pPr>
      <w:r>
        <w:rPr>
          <w:rFonts w:eastAsia="Times New Roman"/>
          <w:sz w:val="24"/>
          <w:szCs w:val="28"/>
        </w:rPr>
        <w:t xml:space="preserve">           Кепи форменная летняя  для работников</w:t>
      </w:r>
      <w:r>
        <w:rPr>
          <w:rFonts w:eastAsia="Times New Roman"/>
          <w:sz w:val="24"/>
          <w:szCs w:val="24"/>
        </w:rPr>
        <w:t xml:space="preserve"> МП г.о. Самара «Самарский метрополитен»</w:t>
      </w:r>
      <w:r>
        <w:rPr>
          <w:rFonts w:eastAsia="Times New Roman"/>
          <w:sz w:val="24"/>
          <w:szCs w:val="28"/>
        </w:rPr>
        <w:t xml:space="preserve"> с</w:t>
      </w:r>
      <w:r>
        <w:rPr>
          <w:rFonts w:eastAsia="Times New Roman"/>
          <w:sz w:val="24"/>
          <w:szCs w:val="24"/>
        </w:rPr>
        <w:t>остоит  из донышка,   стенок, козырька и отделочной ленты.</w:t>
      </w:r>
    </w:p>
    <w:p w14:paraId="26A639DC" w14:textId="77777777" w:rsidR="00445B1A" w:rsidRDefault="00445B1A" w:rsidP="00445B1A">
      <w:pPr>
        <w:pStyle w:val="Standard"/>
        <w:tabs>
          <w:tab w:val="left" w:pos="214"/>
        </w:tabs>
        <w:spacing w:after="0" w:line="360" w:lineRule="auto"/>
        <w:ind w:left="34" w:firstLine="7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Кепи  зимняя состоит  из  донышка,  стенок, козырька, отделочной ленты и  бортика.   Бортик пристегивается к боковым частям стенки на пуговицы.</w:t>
      </w:r>
    </w:p>
    <w:p w14:paraId="52066B69" w14:textId="77777777" w:rsidR="00445B1A" w:rsidRDefault="00445B1A" w:rsidP="00445B1A">
      <w:pPr>
        <w:pStyle w:val="Textbody"/>
      </w:pPr>
      <w:bookmarkStart w:id="0" w:name="100044_Копия_1"/>
      <w:bookmarkEnd w:id="0"/>
      <w:r>
        <w:t xml:space="preserve">            Внутри кепи подкладка, налобник из кожи и клапан для прикрытия крепления кокарды.</w:t>
      </w:r>
    </w:p>
    <w:p w14:paraId="5B5387B7" w14:textId="77777777" w:rsidR="00445B1A" w:rsidRDefault="00445B1A" w:rsidP="00445B1A">
      <w:pPr>
        <w:pStyle w:val="Textbody"/>
      </w:pPr>
      <w:bookmarkStart w:id="1" w:name="100045"/>
      <w:bookmarkEnd w:id="1"/>
      <w:r>
        <w:t xml:space="preserve">            По  бортику, частям стенки  проложена отделочная строчка.</w:t>
      </w:r>
    </w:p>
    <w:p w14:paraId="2E8A58E3" w14:textId="77777777" w:rsidR="00445B1A" w:rsidRDefault="00445B1A" w:rsidP="00445B1A">
      <w:pPr>
        <w:pStyle w:val="Standard"/>
        <w:tabs>
          <w:tab w:val="left" w:pos="214"/>
        </w:tabs>
        <w:spacing w:after="0" w:line="360" w:lineRule="auto"/>
        <w:ind w:left="34" w:firstLine="714"/>
        <w:jc w:val="both"/>
      </w:pPr>
      <w:r>
        <w:rPr>
          <w:rFonts w:eastAsia="Times New Roman"/>
          <w:sz w:val="24"/>
          <w:szCs w:val="24"/>
        </w:rPr>
        <w:t>В типе А и А</w:t>
      </w:r>
      <w:r>
        <w:rPr>
          <w:rFonts w:eastAsia="Times New Roman"/>
          <w:sz w:val="24"/>
          <w:szCs w:val="24"/>
          <w:vertAlign w:val="subscript"/>
        </w:rPr>
        <w:t>1</w:t>
      </w:r>
      <w:r>
        <w:rPr>
          <w:rFonts w:eastAsia="Times New Roman"/>
          <w:sz w:val="24"/>
          <w:szCs w:val="24"/>
        </w:rPr>
        <w:t xml:space="preserve"> по центру  передней  части стенки размещается кокарда в обрамлении вышитых лавровых веток серебряного цвета, по козырьку вышиты две лавровые ветки.</w:t>
      </w:r>
    </w:p>
    <w:p w14:paraId="0C80DB67" w14:textId="77777777" w:rsidR="00445B1A" w:rsidRDefault="00445B1A" w:rsidP="00445B1A">
      <w:pPr>
        <w:pStyle w:val="Standard"/>
        <w:tabs>
          <w:tab w:val="left" w:pos="214"/>
        </w:tabs>
        <w:spacing w:after="0" w:line="360" w:lineRule="auto"/>
        <w:ind w:left="34" w:firstLine="7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типе Б по центру передней части стенки размещается кокарда.</w:t>
      </w:r>
    </w:p>
    <w:p w14:paraId="466DB737" w14:textId="77777777" w:rsidR="00445B1A" w:rsidRDefault="00445B1A" w:rsidP="00445B1A">
      <w:pPr>
        <w:pStyle w:val="Standard"/>
        <w:spacing w:after="0" w:line="360" w:lineRule="auto"/>
        <w:ind w:left="709" w:right="-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Измерения изделий в готовом виде должны соответствовать значениям,</w:t>
      </w:r>
    </w:p>
    <w:p w14:paraId="7A1A86AE" w14:textId="77777777" w:rsidR="00445B1A" w:rsidRDefault="00445B1A" w:rsidP="00445B1A">
      <w:pPr>
        <w:pStyle w:val="Standard"/>
        <w:spacing w:after="0" w:line="360" w:lineRule="auto"/>
        <w:ind w:left="709" w:right="-2"/>
        <w:jc w:val="both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указанным в таблице 1, места измерений по ГОСТ 4103-82.</w:t>
      </w:r>
    </w:p>
    <w:p w14:paraId="66ADA8E9" w14:textId="77777777" w:rsidR="00445B1A" w:rsidRDefault="00445B1A" w:rsidP="00445B1A">
      <w:pPr>
        <w:pStyle w:val="Standard"/>
      </w:pPr>
    </w:p>
    <w:p w14:paraId="2F35DB78" w14:textId="77777777" w:rsidR="00445B1A" w:rsidRDefault="00445B1A" w:rsidP="00445B1A">
      <w:pPr>
        <w:pStyle w:val="Standard"/>
        <w:tabs>
          <w:tab w:val="left" w:pos="14459"/>
        </w:tabs>
        <w:spacing w:after="0" w:line="360" w:lineRule="auto"/>
        <w:ind w:right="111"/>
        <w:outlineLvl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Таблица 1</w:t>
      </w:r>
    </w:p>
    <w:p w14:paraId="403168DB" w14:textId="77777777" w:rsidR="00445B1A" w:rsidRDefault="00445B1A" w:rsidP="00445B1A">
      <w:pPr>
        <w:pStyle w:val="Standard"/>
        <w:spacing w:after="0" w:line="360" w:lineRule="auto"/>
        <w:ind w:firstLine="709"/>
        <w:jc w:val="center"/>
      </w:pPr>
      <w:r>
        <w:t>см</w:t>
      </w:r>
    </w:p>
    <w:p w14:paraId="4290605E" w14:textId="77777777" w:rsidR="00445B1A" w:rsidRDefault="00445B1A" w:rsidP="00445B1A">
      <w:pPr>
        <w:pStyle w:val="Standard"/>
        <w:spacing w:after="0" w:line="360" w:lineRule="auto"/>
        <w:ind w:firstLine="709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             </w:t>
      </w:r>
    </w:p>
    <w:tbl>
      <w:tblPr>
        <w:tblW w:w="147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7"/>
        <w:gridCol w:w="3180"/>
        <w:gridCol w:w="962"/>
        <w:gridCol w:w="963"/>
        <w:gridCol w:w="963"/>
        <w:gridCol w:w="962"/>
        <w:gridCol w:w="963"/>
        <w:gridCol w:w="963"/>
        <w:gridCol w:w="962"/>
        <w:gridCol w:w="963"/>
        <w:gridCol w:w="963"/>
        <w:gridCol w:w="1330"/>
      </w:tblGrid>
      <w:tr w:rsidR="00445B1A" w14:paraId="03A559C2" w14:textId="77777777" w:rsidTr="00C9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DC293" w14:textId="77777777" w:rsidR="00445B1A" w:rsidRDefault="00445B1A" w:rsidP="00C93D16">
            <w:pPr>
              <w:pStyle w:val="Standard"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Номер</w:t>
            </w:r>
          </w:p>
          <w:p w14:paraId="6BAE65BB" w14:textId="77777777" w:rsidR="00445B1A" w:rsidRDefault="00445B1A" w:rsidP="00C93D16">
            <w:pPr>
              <w:pStyle w:val="Standard"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измерения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19918" w14:textId="77777777" w:rsidR="00445B1A" w:rsidRDefault="00445B1A" w:rsidP="00C93D16">
            <w:pPr>
              <w:pStyle w:val="Standard"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Наименование измерения</w:t>
            </w:r>
          </w:p>
        </w:tc>
        <w:tc>
          <w:tcPr>
            <w:tcW w:w="86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DF66" w14:textId="77777777" w:rsidR="00445B1A" w:rsidRDefault="00445B1A" w:rsidP="00C93D16">
            <w:pPr>
              <w:pStyle w:val="Standard"/>
              <w:spacing w:after="0" w:line="240" w:lineRule="auto"/>
              <w:ind w:firstLine="709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Размер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90FF1" w14:textId="77777777" w:rsidR="00445B1A" w:rsidRDefault="00445B1A" w:rsidP="00C93D16">
            <w:pPr>
              <w:pStyle w:val="Standard"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Допускаемое отклонение</w:t>
            </w:r>
          </w:p>
        </w:tc>
      </w:tr>
      <w:tr w:rsidR="00445B1A" w14:paraId="7A4D671D" w14:textId="77777777" w:rsidTr="00C9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12CB5" w14:textId="77777777" w:rsidR="00445B1A" w:rsidRDefault="00445B1A" w:rsidP="00C93D16">
            <w:pPr>
              <w:rPr>
                <w:rFonts w:ascii="Liberation Serif" w:eastAsia="NSimSun" w:hAnsi="Liberation Serif" w:cs="Lucida Sans" w:hint="eastAsia"/>
                <w:sz w:val="24"/>
                <w:szCs w:val="24"/>
                <w:lang w:bidi="hi-IN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D15AB" w14:textId="77777777" w:rsidR="00445B1A" w:rsidRDefault="00445B1A" w:rsidP="00C93D16">
            <w:pPr>
              <w:rPr>
                <w:rFonts w:ascii="Liberation Serif" w:eastAsia="NSimSun" w:hAnsi="Liberation Serif" w:cs="Lucida Sans" w:hint="eastAsia"/>
                <w:sz w:val="24"/>
                <w:szCs w:val="24"/>
                <w:lang w:bidi="hi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4E29E" w14:textId="77777777" w:rsidR="00445B1A" w:rsidRDefault="00445B1A" w:rsidP="00C93D16">
            <w:pPr>
              <w:pStyle w:val="Standard"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6824B" w14:textId="77777777" w:rsidR="00445B1A" w:rsidRDefault="00445B1A" w:rsidP="00C93D16">
            <w:pPr>
              <w:pStyle w:val="Standard"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1483F" w14:textId="77777777" w:rsidR="00445B1A" w:rsidRDefault="00445B1A" w:rsidP="00C93D16">
            <w:pPr>
              <w:pStyle w:val="Standard"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D59ED" w14:textId="77777777" w:rsidR="00445B1A" w:rsidRDefault="00445B1A" w:rsidP="00C93D16">
            <w:pPr>
              <w:pStyle w:val="Standard"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FA60C" w14:textId="77777777" w:rsidR="00445B1A" w:rsidRDefault="00445B1A" w:rsidP="00C93D16">
            <w:pPr>
              <w:pStyle w:val="Standard"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2091B" w14:textId="77777777" w:rsidR="00445B1A" w:rsidRDefault="00445B1A" w:rsidP="00C93D16">
            <w:pPr>
              <w:pStyle w:val="Standard"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4161E" w14:textId="77777777" w:rsidR="00445B1A" w:rsidRDefault="00445B1A" w:rsidP="00C93D16">
            <w:pPr>
              <w:pStyle w:val="Standard"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15769" w14:textId="77777777" w:rsidR="00445B1A" w:rsidRDefault="00445B1A" w:rsidP="00C93D16">
            <w:pPr>
              <w:pStyle w:val="Standard"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3412B" w14:textId="77777777" w:rsidR="00445B1A" w:rsidRDefault="00445B1A" w:rsidP="00C93D16">
            <w:pPr>
              <w:pStyle w:val="Standard"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62</w:t>
            </w: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7E948" w14:textId="77777777" w:rsidR="00445B1A" w:rsidRDefault="00445B1A" w:rsidP="00C93D16">
            <w:pPr>
              <w:rPr>
                <w:rFonts w:ascii="Liberation Serif" w:eastAsia="NSimSun" w:hAnsi="Liberation Serif" w:cs="Lucida Sans" w:hint="eastAsia"/>
                <w:sz w:val="24"/>
                <w:szCs w:val="24"/>
                <w:lang w:bidi="hi-IN"/>
              </w:rPr>
            </w:pPr>
          </w:p>
        </w:tc>
      </w:tr>
      <w:tr w:rsidR="00445B1A" w14:paraId="45C2991B" w14:textId="77777777" w:rsidTr="00C93D16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BC66" w14:textId="77777777" w:rsidR="00445B1A" w:rsidRDefault="00445B1A" w:rsidP="00C93D16">
            <w:pPr>
              <w:pStyle w:val="Standard"/>
              <w:spacing w:after="0" w:line="360" w:lineRule="auto"/>
              <w:ind w:firstLine="501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4816" w14:textId="77777777" w:rsidR="00445B1A" w:rsidRDefault="00445B1A" w:rsidP="00C93D16">
            <w:pPr>
              <w:pStyle w:val="Standard"/>
              <w:spacing w:after="0" w:line="36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Длина внутренней окружности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31BDA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54,0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6C4F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050A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56,0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631AB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57,0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C294A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58,0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D041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59,0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1553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0BE1C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116A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62,0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CFCC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± 0,5</w:t>
            </w:r>
          </w:p>
        </w:tc>
      </w:tr>
      <w:tr w:rsidR="00445B1A" w14:paraId="6CEC0006" w14:textId="77777777" w:rsidTr="00C93D16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86C09" w14:textId="77777777" w:rsidR="00445B1A" w:rsidRDefault="00445B1A" w:rsidP="00C93D16">
            <w:pPr>
              <w:pStyle w:val="Standard"/>
              <w:spacing w:after="0" w:line="360" w:lineRule="auto"/>
              <w:ind w:firstLine="501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57D33" w14:textId="77777777" w:rsidR="00445B1A" w:rsidRDefault="00445B1A" w:rsidP="00C93D16">
            <w:pPr>
              <w:pStyle w:val="Standard"/>
              <w:spacing w:after="0" w:line="36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Ширина донышка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BE88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13,4             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A394D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13,7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2D45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14,0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71ED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   14,3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8457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14,6</w:t>
            </w:r>
          </w:p>
          <w:p w14:paraId="46BABF05" w14:textId="77777777" w:rsidR="00445B1A" w:rsidRDefault="00445B1A" w:rsidP="00C93D16">
            <w:pPr>
              <w:pStyle w:val="Standard"/>
              <w:spacing w:after="0" w:line="36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        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EEC40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  14,9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0706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15,2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5EB9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  15,5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CE79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15,8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FEE0B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± 0,3</w:t>
            </w:r>
          </w:p>
        </w:tc>
      </w:tr>
      <w:tr w:rsidR="00445B1A" w14:paraId="6F906B7C" w14:textId="77777777" w:rsidTr="00C93D16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9D2D4" w14:textId="77777777" w:rsidR="00445B1A" w:rsidRDefault="00445B1A" w:rsidP="00C93D16">
            <w:pPr>
              <w:pStyle w:val="Standard"/>
              <w:spacing w:after="0" w:line="360" w:lineRule="auto"/>
              <w:ind w:firstLine="501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lastRenderedPageBreak/>
              <w:t xml:space="preserve">3 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9D12E" w14:textId="77777777" w:rsidR="00445B1A" w:rsidRDefault="00445B1A" w:rsidP="00C93D16">
            <w:pPr>
              <w:pStyle w:val="Standard"/>
              <w:spacing w:after="0" w:line="36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Длина донышка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9419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18,4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05A60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18,7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7DFCD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19,0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ADE4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  19,3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8C551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19,6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684D3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  19,9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268AC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 20,2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6560A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 20,5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A961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20,8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CFDE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± 0,3</w:t>
            </w:r>
          </w:p>
        </w:tc>
      </w:tr>
      <w:tr w:rsidR="00445B1A" w14:paraId="4E52B27F" w14:textId="77777777" w:rsidTr="00C93D16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86D36" w14:textId="77777777" w:rsidR="00445B1A" w:rsidRDefault="00445B1A" w:rsidP="00C93D16">
            <w:pPr>
              <w:pStyle w:val="Standard"/>
              <w:spacing w:after="0" w:line="360" w:lineRule="auto"/>
              <w:ind w:firstLine="501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25928" w14:textId="77777777" w:rsidR="00445B1A" w:rsidRDefault="00445B1A" w:rsidP="00C93D16">
            <w:pPr>
              <w:pStyle w:val="Standard"/>
              <w:spacing w:after="0" w:line="36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Высота передней стенки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31146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77AE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8,1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E3277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2DA6C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16E2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8,4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4B80A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52C9A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8,6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CE90A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8,7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4D6FC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8,8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5DC8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± 0,3</w:t>
            </w:r>
          </w:p>
        </w:tc>
      </w:tr>
      <w:tr w:rsidR="00445B1A" w14:paraId="78DB8FB6" w14:textId="77777777" w:rsidTr="00C93D16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6A141" w14:textId="77777777" w:rsidR="00445B1A" w:rsidRDefault="00445B1A" w:rsidP="00C93D16">
            <w:pPr>
              <w:pStyle w:val="Standard"/>
              <w:spacing w:after="0" w:line="360" w:lineRule="auto"/>
              <w:ind w:firstLine="501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22C4" w14:textId="77777777" w:rsidR="00445B1A" w:rsidRDefault="00445B1A" w:rsidP="00C93D16">
            <w:pPr>
              <w:pStyle w:val="Standard"/>
              <w:spacing w:after="0" w:line="36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Высота боковой  части стнки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37F1C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04111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8,1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1898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55CE2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8FF86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8,4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A514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CAB3C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8,6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1F4C3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8,7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7C01F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8,8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23297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± 0,3</w:t>
            </w:r>
          </w:p>
        </w:tc>
      </w:tr>
      <w:tr w:rsidR="00445B1A" w14:paraId="6CDD5BFD" w14:textId="77777777" w:rsidTr="00C93D16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368D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</w:t>
            </w:r>
          </w:p>
          <w:p w14:paraId="20AA7566" w14:textId="77777777" w:rsidR="00445B1A" w:rsidRDefault="00445B1A" w:rsidP="00C93D16">
            <w:pPr>
              <w:pStyle w:val="Standard"/>
              <w:spacing w:after="0" w:line="360" w:lineRule="auto"/>
              <w:ind w:firstLine="501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                 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8A0B" w14:textId="77777777" w:rsidR="00445B1A" w:rsidRDefault="00445B1A" w:rsidP="00C93D16">
            <w:pPr>
              <w:pStyle w:val="Standard"/>
              <w:spacing w:after="0" w:line="36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 Высота  бортика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A67B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  6,5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9866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6,6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0411E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015A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6,8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B149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6,9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52452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7,0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F3FB8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7,1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5F32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7,2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CC37A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7,3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EFA4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± 0,3</w:t>
            </w:r>
          </w:p>
        </w:tc>
      </w:tr>
      <w:tr w:rsidR="00445B1A" w14:paraId="73D37C83" w14:textId="77777777" w:rsidTr="00C93D16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EAF4" w14:textId="77777777" w:rsidR="00445B1A" w:rsidRDefault="00445B1A" w:rsidP="00C93D16">
            <w:pPr>
              <w:pStyle w:val="Standard"/>
              <w:spacing w:after="0" w:line="360" w:lineRule="auto"/>
              <w:ind w:firstLine="501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57CC" w14:textId="77777777" w:rsidR="00445B1A" w:rsidRDefault="00445B1A" w:rsidP="00C93D16">
            <w:pPr>
              <w:pStyle w:val="Standard"/>
              <w:spacing w:after="0" w:line="360" w:lineRule="auto"/>
              <w:ind w:firstLine="44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Ширина налобника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D200E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375A1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47256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326B6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0C2F2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ABE8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6D600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C74FF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140EB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4,5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2887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± 0,2</w:t>
            </w:r>
          </w:p>
        </w:tc>
      </w:tr>
      <w:tr w:rsidR="00445B1A" w14:paraId="3A0A545B" w14:textId="77777777" w:rsidTr="00C93D16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C93A5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8E3B3" w14:textId="77777777" w:rsidR="00445B1A" w:rsidRDefault="00445B1A" w:rsidP="00C93D16">
            <w:pPr>
              <w:pStyle w:val="Standard"/>
              <w:spacing w:after="0" w:line="360" w:lineRule="auto"/>
              <w:ind w:firstLine="44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 Ширина козырька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44429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6,2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7B595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6,2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E30E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6654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6,2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E80FA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6,2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D635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6B7F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6,2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CC279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6,2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D85E7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6,2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E920" w14:textId="77777777" w:rsidR="00445B1A" w:rsidRDefault="00445B1A" w:rsidP="00C93D16">
            <w:pPr>
              <w:pStyle w:val="Standard"/>
              <w:spacing w:after="0"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± 0,3</w:t>
            </w:r>
          </w:p>
        </w:tc>
      </w:tr>
    </w:tbl>
    <w:p w14:paraId="3952F7D5" w14:textId="77777777" w:rsidR="00445B1A" w:rsidRDefault="00445B1A" w:rsidP="00445B1A">
      <w:pPr>
        <w:pStyle w:val="Standard"/>
      </w:pPr>
      <w:r>
        <w:t>1.2.Требования к сырью, материалам, покупным изделиям</w:t>
      </w:r>
    </w:p>
    <w:p w14:paraId="3EFA78E0" w14:textId="77777777" w:rsidR="00445B1A" w:rsidRDefault="00445B1A" w:rsidP="00445B1A">
      <w:pPr>
        <w:pStyle w:val="Standard"/>
        <w:spacing w:after="0"/>
        <w:ind w:right="567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Кепи изготавливают из материалов, указанных в таблице 2.</w:t>
      </w:r>
    </w:p>
    <w:p w14:paraId="29FC02B1" w14:textId="77777777" w:rsidR="00445B1A" w:rsidRDefault="00445B1A" w:rsidP="00445B1A">
      <w:pPr>
        <w:pStyle w:val="Standard"/>
        <w:spacing w:after="0"/>
        <w:ind w:left="2127" w:right="-2" w:hanging="1419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14:paraId="4400078F" w14:textId="77777777" w:rsidR="00445B1A" w:rsidRDefault="00445B1A" w:rsidP="00445B1A">
      <w:pPr>
        <w:pStyle w:val="Standard"/>
        <w:spacing w:after="0"/>
        <w:ind w:left="2127" w:right="-2" w:hanging="1419"/>
        <w:rPr>
          <w:sz w:val="24"/>
          <w:szCs w:val="24"/>
        </w:rPr>
      </w:pPr>
    </w:p>
    <w:tbl>
      <w:tblPr>
        <w:tblW w:w="9923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2268"/>
        <w:gridCol w:w="3260"/>
      </w:tblGrid>
      <w:tr w:rsidR="00445B1A" w14:paraId="6DACAF9A" w14:textId="77777777" w:rsidTr="00C93D1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C8D2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№</w:t>
            </w:r>
          </w:p>
          <w:p w14:paraId="2DDB1242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82C04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Наименование материалов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D7E93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Нормативно-техническая документация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DC78A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Назначение материала</w:t>
            </w:r>
          </w:p>
        </w:tc>
      </w:tr>
      <w:tr w:rsidR="00445B1A" w14:paraId="56D64248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9A92C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BCB22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Ткань камвольная полушерстяная костюмная:</w:t>
            </w:r>
          </w:p>
          <w:p w14:paraId="79ECC27F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both"/>
            </w:pPr>
            <w:r>
              <w:rPr>
                <w:rFonts w:eastAsia="Times New Roman"/>
                <w:sz w:val="20"/>
              </w:rPr>
              <w:t xml:space="preserve">Цвет: </w:t>
            </w:r>
            <w:r>
              <w:rPr>
                <w:rFonts w:eastAsia="Times New Roman"/>
                <w:sz w:val="20"/>
                <w:lang w:val="en-US"/>
              </w:rPr>
              <w:t>Pantone</w:t>
            </w:r>
            <w:r>
              <w:rPr>
                <w:rFonts w:eastAsia="Times New Roman"/>
                <w:sz w:val="20"/>
                <w:vertAlign w:val="superscript"/>
              </w:rPr>
              <w:t>®</w:t>
            </w:r>
            <w:r>
              <w:rPr>
                <w:rFonts w:eastAsia="Times New Roman"/>
                <w:sz w:val="20"/>
              </w:rPr>
              <w:t xml:space="preserve"> 19-3921 </w:t>
            </w:r>
            <w:r>
              <w:rPr>
                <w:rFonts w:eastAsia="Times New Roman"/>
                <w:sz w:val="20"/>
                <w:lang w:val="en-US"/>
              </w:rPr>
              <w:t>TPX</w:t>
            </w:r>
            <w:r>
              <w:rPr>
                <w:rFonts w:eastAsia="Times New Roman"/>
                <w:sz w:val="20"/>
              </w:rPr>
              <w:t xml:space="preserve"> или эквивалент не ухудшающий цветовые характеристики </w:t>
            </w:r>
            <w:r>
              <w:rPr>
                <w:sz w:val="20"/>
              </w:rPr>
              <w:t>(</w:t>
            </w:r>
            <w:r>
              <w:rPr>
                <w:sz w:val="20"/>
                <w:lang w:val="en-US"/>
              </w:rPr>
              <w:t>RAL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Classic</w:t>
            </w:r>
            <w:r>
              <w:rPr>
                <w:sz w:val="20"/>
              </w:rPr>
              <w:t>, ТРХ(ТСХ)</w:t>
            </w:r>
            <w:r>
              <w:rPr>
                <w:sz w:val="20"/>
                <w:lang w:val="en-US"/>
              </w:rPr>
              <w:t>Colors</w:t>
            </w:r>
            <w:r>
              <w:rPr>
                <w:sz w:val="20"/>
              </w:rPr>
              <w:t>)</w:t>
            </w:r>
          </w:p>
          <w:p w14:paraId="0AEE78C0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Сырьевой состав: шерсть – не менее 75%, полиэфир – не более 25%.</w:t>
            </w:r>
          </w:p>
          <w:p w14:paraId="799B25E7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both"/>
            </w:pPr>
            <w:r>
              <w:rPr>
                <w:rFonts w:eastAsia="Times New Roman"/>
                <w:sz w:val="20"/>
              </w:rPr>
              <w:lastRenderedPageBreak/>
              <w:t>Поверхностная плотность не менее 250г/м</w:t>
            </w:r>
            <w:r>
              <w:rPr>
                <w:rFonts w:eastAsia="Times New Roman"/>
                <w:sz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</w:rPr>
              <w:t>.</w:t>
            </w:r>
          </w:p>
          <w:p w14:paraId="500A0C0C" w14:textId="77777777" w:rsidR="00445B1A" w:rsidRDefault="00445B1A" w:rsidP="00C93D16">
            <w:pPr>
              <w:pStyle w:val="Standard"/>
              <w:spacing w:after="0" w:line="240" w:lineRule="auto"/>
              <w:ind w:firstLine="34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Переплетение: саржевое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D0F63" w14:textId="77777777" w:rsidR="00445B1A" w:rsidRDefault="00445B1A" w:rsidP="00C93D16">
            <w:pPr>
              <w:pStyle w:val="Standard"/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ГОСТ 28000-2004</w:t>
            </w:r>
          </w:p>
          <w:p w14:paraId="54C41970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0BAAD" w14:textId="77777777" w:rsidR="00445B1A" w:rsidRDefault="00445B1A" w:rsidP="00C93D16">
            <w:pPr>
              <w:pStyle w:val="Standard"/>
              <w:spacing w:after="0" w:line="240" w:lineRule="auto"/>
              <w:ind w:firstLine="34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Для верха кепи тип А</w:t>
            </w:r>
          </w:p>
        </w:tc>
      </w:tr>
      <w:tr w:rsidR="00445B1A" w14:paraId="59142433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9B047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88C2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Ткань камвольная полушерстяная костюмная:</w:t>
            </w:r>
          </w:p>
          <w:p w14:paraId="000742C9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both"/>
            </w:pPr>
            <w:r>
              <w:rPr>
                <w:rFonts w:eastAsia="Times New Roman"/>
                <w:sz w:val="20"/>
              </w:rPr>
              <w:t xml:space="preserve">Цвет: </w:t>
            </w:r>
            <w:r>
              <w:rPr>
                <w:rFonts w:eastAsia="Times New Roman"/>
                <w:sz w:val="20"/>
                <w:lang w:val="en-US"/>
              </w:rPr>
              <w:t>Pantone</w:t>
            </w:r>
            <w:r>
              <w:rPr>
                <w:rFonts w:eastAsia="Times New Roman"/>
                <w:sz w:val="20"/>
                <w:vertAlign w:val="superscript"/>
              </w:rPr>
              <w:t>®</w:t>
            </w:r>
            <w:r>
              <w:rPr>
                <w:rFonts w:eastAsia="Times New Roman"/>
                <w:sz w:val="20"/>
              </w:rPr>
              <w:t xml:space="preserve"> 19-3921 </w:t>
            </w:r>
            <w:r>
              <w:rPr>
                <w:rFonts w:eastAsia="Times New Roman"/>
                <w:sz w:val="20"/>
                <w:lang w:val="en-US"/>
              </w:rPr>
              <w:t>TPX</w:t>
            </w:r>
            <w:r>
              <w:rPr>
                <w:rFonts w:eastAsia="Times New Roman"/>
                <w:sz w:val="20"/>
              </w:rPr>
              <w:t xml:space="preserve"> или эквивалент не ухудшающий цветовые характеристики </w:t>
            </w:r>
            <w:r>
              <w:rPr>
                <w:sz w:val="20"/>
              </w:rPr>
              <w:t>(</w:t>
            </w:r>
            <w:r>
              <w:rPr>
                <w:sz w:val="20"/>
                <w:lang w:val="en-US"/>
              </w:rPr>
              <w:t>RAL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Classic</w:t>
            </w:r>
            <w:r>
              <w:rPr>
                <w:sz w:val="20"/>
              </w:rPr>
              <w:t>, ТРХ(ТСХ)</w:t>
            </w:r>
            <w:r>
              <w:rPr>
                <w:sz w:val="20"/>
                <w:lang w:val="en-US"/>
              </w:rPr>
              <w:t>Colors</w:t>
            </w:r>
            <w:r>
              <w:rPr>
                <w:sz w:val="20"/>
              </w:rPr>
              <w:t>)</w:t>
            </w:r>
          </w:p>
          <w:p w14:paraId="3199D75C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Сырьевой состав: шерсть – не менее 72%, полиэфир – не более 28%.</w:t>
            </w:r>
          </w:p>
          <w:p w14:paraId="75E7C30E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both"/>
            </w:pPr>
            <w:r>
              <w:rPr>
                <w:rFonts w:eastAsia="Times New Roman"/>
                <w:sz w:val="20"/>
              </w:rPr>
              <w:t>Поверхностная плотность не менее 345 г/м</w:t>
            </w:r>
            <w:r>
              <w:rPr>
                <w:rFonts w:eastAsia="Times New Roman"/>
                <w:sz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</w:rPr>
              <w:t>.</w:t>
            </w:r>
          </w:p>
          <w:p w14:paraId="5732E75F" w14:textId="77777777" w:rsidR="00445B1A" w:rsidRDefault="00445B1A" w:rsidP="00C93D16">
            <w:pPr>
              <w:pStyle w:val="Standard"/>
              <w:spacing w:after="0" w:line="240" w:lineRule="auto"/>
              <w:ind w:firstLine="34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Переплетение: комбинированное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307F1" w14:textId="77777777" w:rsidR="00445B1A" w:rsidRDefault="00445B1A" w:rsidP="00C93D16">
            <w:pPr>
              <w:pStyle w:val="Standard"/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ГОСТ 28000-2004</w:t>
            </w:r>
          </w:p>
          <w:p w14:paraId="5EB49FFC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74EA" w14:textId="77777777" w:rsidR="00445B1A" w:rsidRDefault="00445B1A" w:rsidP="00C93D16">
            <w:pPr>
              <w:pStyle w:val="Standard"/>
              <w:spacing w:after="0" w:line="240" w:lineRule="auto"/>
              <w:ind w:firstLine="34"/>
            </w:pPr>
            <w:r>
              <w:rPr>
                <w:rFonts w:eastAsia="Times New Roman"/>
                <w:sz w:val="20"/>
              </w:rPr>
              <w:t>Для верха кепи тип А</w:t>
            </w:r>
            <w:r>
              <w:rPr>
                <w:rFonts w:eastAsia="Times New Roman"/>
                <w:sz w:val="20"/>
                <w:vertAlign w:val="subscript"/>
              </w:rPr>
              <w:t>1</w:t>
            </w:r>
          </w:p>
        </w:tc>
      </w:tr>
      <w:tr w:rsidR="00445B1A" w14:paraId="11819429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DA7A5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4D18" w14:textId="77777777" w:rsidR="00445B1A" w:rsidRDefault="00445B1A" w:rsidP="00C93D16">
            <w:pPr>
              <w:pStyle w:val="Standard"/>
              <w:spacing w:after="0" w:line="0" w:lineRule="atLeast"/>
              <w:ind w:firstLine="34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Ткань поликоттон:</w:t>
            </w:r>
          </w:p>
          <w:p w14:paraId="53FB57C7" w14:textId="77777777" w:rsidR="00445B1A" w:rsidRDefault="00445B1A" w:rsidP="00C93D16">
            <w:pPr>
              <w:pStyle w:val="Standard"/>
              <w:spacing w:after="143" w:line="0" w:lineRule="atLeast"/>
              <w:ind w:firstLine="34"/>
              <w:jc w:val="both"/>
              <w:rPr>
                <w:sz w:val="20"/>
              </w:rPr>
            </w:pPr>
            <w:r>
              <w:rPr>
                <w:sz w:val="20"/>
              </w:rPr>
              <w:t>Цвет: камуфляж, цифра серо-голубая или эквивалент не ухудшающий цветовые характеристики.</w:t>
            </w:r>
          </w:p>
          <w:p w14:paraId="6C6340C3" w14:textId="77777777" w:rsidR="00445B1A" w:rsidRDefault="00445B1A" w:rsidP="00C93D16">
            <w:pPr>
              <w:pStyle w:val="Standard"/>
              <w:spacing w:after="143" w:line="0" w:lineRule="atLeast"/>
              <w:ind w:firstLine="34"/>
              <w:jc w:val="both"/>
              <w:rPr>
                <w:sz w:val="20"/>
              </w:rPr>
            </w:pPr>
            <w:r>
              <w:rPr>
                <w:sz w:val="20"/>
              </w:rPr>
              <w:t>Сырьевой состав: хлопок – не менее 55%, полиэстер – не более 45%.</w:t>
            </w:r>
          </w:p>
          <w:p w14:paraId="36B86004" w14:textId="77777777" w:rsidR="00445B1A" w:rsidRDefault="00445B1A" w:rsidP="00C93D16">
            <w:pPr>
              <w:pStyle w:val="Standard"/>
              <w:spacing w:after="143" w:line="0" w:lineRule="atLeast"/>
              <w:ind w:firstLine="34"/>
              <w:jc w:val="both"/>
            </w:pPr>
            <w:r>
              <w:rPr>
                <w:sz w:val="20"/>
              </w:rPr>
              <w:t>Поверхностная плотность не менее 250 г/м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.</w:t>
            </w:r>
          </w:p>
          <w:p w14:paraId="5A4857F0" w14:textId="77777777" w:rsidR="00445B1A" w:rsidRDefault="00445B1A" w:rsidP="00C93D16">
            <w:pPr>
              <w:pStyle w:val="Standard"/>
              <w:spacing w:after="143" w:line="0" w:lineRule="atLeast"/>
              <w:ind w:firstLine="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Обработка: мягкая.                                          </w:t>
            </w:r>
          </w:p>
          <w:p w14:paraId="24626DE7" w14:textId="77777777" w:rsidR="00445B1A" w:rsidRDefault="00445B1A" w:rsidP="00C93D16">
            <w:pPr>
              <w:pStyle w:val="Standard"/>
              <w:spacing w:after="0" w:line="0" w:lineRule="atLeast"/>
              <w:ind w:firstLine="34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Переплетение: саржевое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EF6FB" w14:textId="77777777" w:rsidR="00445B1A" w:rsidRDefault="00445B1A" w:rsidP="00C93D16">
            <w:pPr>
              <w:pStyle w:val="Standard"/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ГОСТ 28000-2004</w:t>
            </w:r>
          </w:p>
          <w:p w14:paraId="11F5E0A4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7A4F5" w14:textId="77777777" w:rsidR="00445B1A" w:rsidRDefault="00445B1A" w:rsidP="00C93D16">
            <w:pPr>
              <w:pStyle w:val="Standard"/>
              <w:spacing w:after="0" w:line="240" w:lineRule="auto"/>
              <w:ind w:firstLine="34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Для верха кепи   тип Б</w:t>
            </w:r>
          </w:p>
          <w:p w14:paraId="40401961" w14:textId="77777777" w:rsidR="00445B1A" w:rsidRDefault="00445B1A" w:rsidP="00C93D16">
            <w:pPr>
              <w:pStyle w:val="Standard"/>
              <w:spacing w:after="0" w:line="240" w:lineRule="auto"/>
              <w:ind w:firstLine="34"/>
              <w:rPr>
                <w:rFonts w:eastAsia="Times New Roman"/>
                <w:sz w:val="20"/>
              </w:rPr>
            </w:pPr>
          </w:p>
          <w:p w14:paraId="761A77ED" w14:textId="77777777" w:rsidR="00445B1A" w:rsidRDefault="00445B1A" w:rsidP="00C93D16">
            <w:pPr>
              <w:pStyle w:val="Standard"/>
              <w:spacing w:after="0" w:line="240" w:lineRule="auto"/>
              <w:ind w:firstLine="34"/>
              <w:rPr>
                <w:rFonts w:eastAsia="Times New Roman"/>
                <w:sz w:val="20"/>
              </w:rPr>
            </w:pPr>
          </w:p>
          <w:p w14:paraId="7077A932" w14:textId="77777777" w:rsidR="00445B1A" w:rsidRDefault="00445B1A" w:rsidP="00C93D16">
            <w:pPr>
              <w:pStyle w:val="Standard"/>
              <w:spacing w:after="0" w:line="240" w:lineRule="auto"/>
              <w:ind w:firstLine="34"/>
              <w:rPr>
                <w:rFonts w:eastAsia="Times New Roman"/>
                <w:sz w:val="20"/>
              </w:rPr>
            </w:pPr>
          </w:p>
          <w:p w14:paraId="39A2C4CC" w14:textId="77777777" w:rsidR="00445B1A" w:rsidRDefault="00445B1A" w:rsidP="00C93D16">
            <w:pPr>
              <w:pStyle w:val="Standard"/>
              <w:spacing w:after="0" w:line="240" w:lineRule="auto"/>
              <w:ind w:firstLine="34"/>
              <w:rPr>
                <w:rFonts w:eastAsia="Times New Roman"/>
                <w:sz w:val="20"/>
              </w:rPr>
            </w:pPr>
          </w:p>
          <w:p w14:paraId="346493A9" w14:textId="77777777" w:rsidR="00445B1A" w:rsidRDefault="00445B1A" w:rsidP="00C93D16">
            <w:pPr>
              <w:pStyle w:val="Standard"/>
              <w:spacing w:after="0" w:line="240" w:lineRule="auto"/>
              <w:ind w:firstLine="34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                           </w:t>
            </w:r>
          </w:p>
        </w:tc>
      </w:tr>
      <w:tr w:rsidR="00445B1A" w14:paraId="6E1FA07F" w14:textId="77777777" w:rsidTr="00C93D16">
        <w:tblPrEx>
          <w:tblCellMar>
            <w:top w:w="0" w:type="dxa"/>
            <w:bottom w:w="0" w:type="dxa"/>
          </w:tblCellMar>
        </w:tblPrEx>
        <w:trPr>
          <w:trHeight w:val="21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B399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FD218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Ткань подкладочная</w:t>
            </w:r>
          </w:p>
          <w:p w14:paraId="63ABB091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Цвет черный: бязь гладкокрашеная или  эквивалент не ухудшающий цветовые  характеристики.</w:t>
            </w:r>
          </w:p>
          <w:p w14:paraId="4CA1A050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Сырьевой состав: хлопок не менее  100 %.</w:t>
            </w:r>
          </w:p>
          <w:p w14:paraId="6F8FFDA4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both"/>
            </w:pPr>
            <w:r>
              <w:rPr>
                <w:rFonts w:eastAsia="Times New Roman"/>
                <w:sz w:val="20"/>
              </w:rPr>
              <w:t xml:space="preserve">Поверхностная плотность не менее </w:t>
            </w:r>
            <w:r w:rsidRPr="00802BC5">
              <w:rPr>
                <w:rFonts w:eastAsia="Times New Roman"/>
                <w:sz w:val="20"/>
              </w:rPr>
              <w:t xml:space="preserve">142 </w:t>
            </w:r>
            <w:r>
              <w:rPr>
                <w:rFonts w:eastAsia="Times New Roman"/>
                <w:sz w:val="20"/>
              </w:rPr>
              <w:t>г/м</w:t>
            </w:r>
            <w:r>
              <w:rPr>
                <w:rFonts w:eastAsia="Times New Roman"/>
                <w:sz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</w:rPr>
              <w:t>.</w:t>
            </w:r>
          </w:p>
          <w:p w14:paraId="020281F4" w14:textId="77777777" w:rsidR="00445B1A" w:rsidRDefault="00445B1A" w:rsidP="00C93D16">
            <w:pPr>
              <w:pStyle w:val="Standard"/>
              <w:spacing w:after="0" w:line="240" w:lineRule="auto"/>
              <w:ind w:firstLine="34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Переплетение: полотняное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2D68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По НТД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B85C" w14:textId="77777777" w:rsidR="00445B1A" w:rsidRDefault="00445B1A" w:rsidP="00C93D16">
            <w:pPr>
              <w:pStyle w:val="Standard"/>
              <w:spacing w:after="0" w:line="240" w:lineRule="auto"/>
              <w:ind w:firstLine="34"/>
            </w:pPr>
            <w:r>
              <w:rPr>
                <w:rFonts w:eastAsia="Times New Roman"/>
                <w:sz w:val="20"/>
              </w:rPr>
              <w:t>Для подкладки кепи тип  А</w:t>
            </w:r>
            <w:r>
              <w:rPr>
                <w:rFonts w:eastAsia="Times New Roman"/>
                <w:sz w:val="20"/>
                <w:vertAlign w:val="subscript"/>
              </w:rPr>
              <w:t>1</w:t>
            </w:r>
            <w:r>
              <w:rPr>
                <w:rFonts w:eastAsia="Times New Roman"/>
                <w:sz w:val="20"/>
              </w:rPr>
              <w:t>, Б</w:t>
            </w:r>
          </w:p>
        </w:tc>
      </w:tr>
      <w:tr w:rsidR="00445B1A" w14:paraId="77E3F096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2ABC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D5F36" w14:textId="77777777" w:rsidR="00445B1A" w:rsidRDefault="00445B1A" w:rsidP="00C93D16">
            <w:pPr>
              <w:pStyle w:val="Standard"/>
              <w:spacing w:after="0" w:line="240" w:lineRule="auto"/>
              <w:ind w:firstLine="34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Материал прокладочный клеевой с регулярным точечным термоклеевым покрытием</w:t>
            </w:r>
          </w:p>
          <w:p w14:paraId="387A908E" w14:textId="77777777" w:rsidR="00445B1A" w:rsidRDefault="00445B1A" w:rsidP="00C93D16">
            <w:pPr>
              <w:pStyle w:val="Standard"/>
              <w:spacing w:after="0" w:line="240" w:lineRule="auto"/>
              <w:ind w:firstLine="34"/>
            </w:pPr>
            <w:r>
              <w:rPr>
                <w:rFonts w:eastAsia="Times New Roman"/>
                <w:sz w:val="20"/>
              </w:rPr>
              <w:t>Поверхностная плотность не менее110-125 г/м</w:t>
            </w:r>
            <w:r>
              <w:rPr>
                <w:rFonts w:eastAsia="Times New Roman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86DAE" w14:textId="77777777" w:rsidR="00445B1A" w:rsidRDefault="00445B1A" w:rsidP="00C93D16">
            <w:pPr>
              <w:pStyle w:val="Standard"/>
              <w:widowControl w:val="0"/>
              <w:spacing w:after="0" w:line="240" w:lineRule="atLeast"/>
              <w:ind w:right="227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По НТД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47ABC" w14:textId="77777777" w:rsidR="00445B1A" w:rsidRDefault="00445B1A" w:rsidP="00C93D16">
            <w:pPr>
              <w:pStyle w:val="Standard"/>
              <w:widowControl w:val="0"/>
              <w:spacing w:after="0" w:line="240" w:lineRule="atLeast"/>
              <w:ind w:right="227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Для дублирования</w:t>
            </w:r>
          </w:p>
          <w:p w14:paraId="68C565EC" w14:textId="77777777" w:rsidR="00445B1A" w:rsidRDefault="00445B1A" w:rsidP="00C93D16">
            <w:pPr>
              <w:pStyle w:val="Standard"/>
              <w:widowControl w:val="0"/>
              <w:spacing w:after="0" w:line="240" w:lineRule="atLeast"/>
              <w:ind w:right="227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донышка, стенок, бортика кепи</w:t>
            </w:r>
          </w:p>
        </w:tc>
      </w:tr>
      <w:tr w:rsidR="00445B1A" w14:paraId="547E1ACB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B33C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5F1AB" w14:textId="77777777" w:rsidR="00445B1A" w:rsidRDefault="00445B1A" w:rsidP="00C93D16">
            <w:pPr>
              <w:pStyle w:val="Standard"/>
              <w:spacing w:after="0" w:line="240" w:lineRule="auto"/>
              <w:ind w:firstLine="34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Полотно высокообъемное каландрированное из полиэфирных полых волокон:</w:t>
            </w:r>
          </w:p>
          <w:p w14:paraId="3165041D" w14:textId="77777777" w:rsidR="00445B1A" w:rsidRDefault="00445B1A" w:rsidP="00445B1A">
            <w:pPr>
              <w:pStyle w:val="Standard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176"/>
            </w:pPr>
            <w:r>
              <w:rPr>
                <w:rFonts w:eastAsia="Times New Roman"/>
                <w:sz w:val="20"/>
              </w:rPr>
              <w:t>поверхностная плотность не менее 125 г/м</w:t>
            </w:r>
            <w:r>
              <w:rPr>
                <w:rFonts w:eastAsia="Times New Roman"/>
                <w:sz w:val="20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iCs/>
                <w:sz w:val="20"/>
              </w:rPr>
              <w:t>;</w:t>
            </w:r>
          </w:p>
          <w:p w14:paraId="0B5BA1F5" w14:textId="77777777" w:rsidR="00445B1A" w:rsidRDefault="00445B1A" w:rsidP="00445B1A">
            <w:pPr>
              <w:pStyle w:val="Standard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176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разрывная нагрузка не менее 10Н;</w:t>
            </w:r>
          </w:p>
          <w:p w14:paraId="5560EA2D" w14:textId="77777777" w:rsidR="00445B1A" w:rsidRDefault="00445B1A" w:rsidP="00445B1A">
            <w:pPr>
              <w:pStyle w:val="Standard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176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изменение размеров поле мокрой обработки (стирки) или химчистки не более 2,5;</w:t>
            </w:r>
          </w:p>
          <w:p w14:paraId="0204A6B4" w14:textId="77777777" w:rsidR="00445B1A" w:rsidRDefault="00445B1A" w:rsidP="00C93D16">
            <w:pPr>
              <w:pStyle w:val="Standard"/>
              <w:spacing w:after="0" w:line="240" w:lineRule="auto"/>
              <w:ind w:firstLine="34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упругость при сжатии 71,5%.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BFF84" w14:textId="77777777" w:rsidR="00445B1A" w:rsidRDefault="00445B1A" w:rsidP="00C93D16">
            <w:pPr>
              <w:pStyle w:val="Standard"/>
              <w:widowControl w:val="0"/>
              <w:spacing w:after="0" w:line="240" w:lineRule="atLeast"/>
              <w:ind w:right="227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По НТД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6204E" w14:textId="77777777" w:rsidR="00445B1A" w:rsidRDefault="00445B1A" w:rsidP="00C93D16">
            <w:pPr>
              <w:pStyle w:val="Standard"/>
              <w:widowControl w:val="0"/>
              <w:spacing w:after="0" w:line="240" w:lineRule="atLeast"/>
              <w:ind w:right="227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Для утепляющей прокладки верха кепи</w:t>
            </w:r>
          </w:p>
          <w:p w14:paraId="75122764" w14:textId="77777777" w:rsidR="00445B1A" w:rsidRDefault="00445B1A" w:rsidP="00C93D16">
            <w:pPr>
              <w:pStyle w:val="Standard"/>
              <w:widowControl w:val="0"/>
              <w:spacing w:after="0" w:line="240" w:lineRule="atLeast"/>
              <w:ind w:right="227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                                  </w:t>
            </w:r>
          </w:p>
        </w:tc>
      </w:tr>
      <w:tr w:rsidR="00445B1A" w14:paraId="44A9DE23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B424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8D1D" w14:textId="77777777" w:rsidR="00445B1A" w:rsidRDefault="00445B1A" w:rsidP="00C93D16">
            <w:pPr>
              <w:pStyle w:val="Standard"/>
              <w:widowControl w:val="0"/>
              <w:spacing w:after="0" w:line="240" w:lineRule="atLeast"/>
              <w:ind w:right="227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Полотно нетканое термоскрепленое прокладочное неклеевое   для швейных изделий</w:t>
            </w:r>
          </w:p>
          <w:p w14:paraId="3E3768AD" w14:textId="77777777" w:rsidR="00445B1A" w:rsidRDefault="00445B1A" w:rsidP="00C93D16">
            <w:pPr>
              <w:pStyle w:val="Standard"/>
              <w:spacing w:after="0" w:line="240" w:lineRule="auto"/>
              <w:ind w:firstLine="34"/>
              <w:rPr>
                <w:sz w:val="20"/>
              </w:rPr>
            </w:pPr>
            <w:r>
              <w:rPr>
                <w:sz w:val="20"/>
              </w:rPr>
              <w:t>Поверхностная плотность не менее 70-80 г/м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79833" w14:textId="77777777" w:rsidR="00445B1A" w:rsidRDefault="00445B1A" w:rsidP="00C93D16">
            <w:pPr>
              <w:pStyle w:val="Standard"/>
              <w:spacing w:after="0" w:line="240" w:lineRule="atLeast"/>
              <w:ind w:firstLine="142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ГОСТ 10354-82</w:t>
            </w:r>
          </w:p>
          <w:p w14:paraId="1456D730" w14:textId="77777777" w:rsidR="00445B1A" w:rsidRDefault="00445B1A" w:rsidP="00C93D16">
            <w:pPr>
              <w:pStyle w:val="Standard"/>
              <w:widowControl w:val="0"/>
              <w:spacing w:after="0" w:line="240" w:lineRule="atLeast"/>
              <w:ind w:right="227"/>
              <w:rPr>
                <w:rFonts w:eastAsia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0D40" w14:textId="77777777" w:rsidR="00445B1A" w:rsidRDefault="00445B1A" w:rsidP="00C93D16">
            <w:pPr>
              <w:pStyle w:val="Standard"/>
              <w:widowControl w:val="0"/>
              <w:spacing w:after="0" w:line="240" w:lineRule="atLeast"/>
              <w:ind w:right="227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Для дублирования</w:t>
            </w:r>
          </w:p>
          <w:p w14:paraId="652B2EA8" w14:textId="77777777" w:rsidR="00445B1A" w:rsidRDefault="00445B1A" w:rsidP="00C93D16">
            <w:pPr>
              <w:pStyle w:val="Standard"/>
              <w:widowControl w:val="0"/>
              <w:spacing w:after="0" w:line="240" w:lineRule="atLeast"/>
              <w:ind w:right="227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донышка, стенок, бортика кепи</w:t>
            </w:r>
          </w:p>
        </w:tc>
      </w:tr>
      <w:tr w:rsidR="00445B1A" w14:paraId="25219DEA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CF43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B226C" w14:textId="77777777" w:rsidR="00445B1A" w:rsidRDefault="00445B1A" w:rsidP="00C93D16">
            <w:pPr>
              <w:pStyle w:val="Standard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Нитроискожа - Т фуражечная марка 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43DFC" w14:textId="77777777" w:rsidR="00445B1A" w:rsidRDefault="00445B1A" w:rsidP="00C93D16">
            <w:pPr>
              <w:pStyle w:val="Standard"/>
              <w:spacing w:after="0" w:line="240" w:lineRule="auto"/>
              <w:ind w:right="-54" w:firstLine="34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ГОСТ 9236-74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AC197" w14:textId="77777777" w:rsidR="00445B1A" w:rsidRDefault="00445B1A" w:rsidP="00C93D16">
            <w:pPr>
              <w:pStyle w:val="Standard"/>
              <w:spacing w:after="0" w:line="240" w:lineRule="auto"/>
              <w:ind w:firstLine="34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Для налобника</w:t>
            </w:r>
          </w:p>
        </w:tc>
      </w:tr>
      <w:tr w:rsidR="00445B1A" w14:paraId="375C4B43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3EEC1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B264D" w14:textId="77777777" w:rsidR="00445B1A" w:rsidRDefault="00445B1A" w:rsidP="00C93D16">
            <w:pPr>
              <w:pStyle w:val="Standard"/>
              <w:spacing w:after="0" w:line="240" w:lineRule="auto"/>
              <w:ind w:hanging="18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Кожа подкладочная с гладкой лицевой поверхностью из шкур КРС, покрывного крашения, черного (бежевого) цвета</w:t>
            </w:r>
          </w:p>
          <w:p w14:paraId="1C5916B1" w14:textId="77777777" w:rsidR="00445B1A" w:rsidRDefault="00445B1A" w:rsidP="00C93D16">
            <w:pPr>
              <w:pStyle w:val="Standard"/>
              <w:spacing w:after="0" w:line="240" w:lineRule="auto"/>
              <w:ind w:hanging="18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толщиной  0,9-1,1 мм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390D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ГОСТ 940-81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17CC4" w14:textId="77777777" w:rsidR="00445B1A" w:rsidRDefault="00445B1A" w:rsidP="00C93D16">
            <w:pPr>
              <w:pStyle w:val="Standard"/>
              <w:spacing w:after="0" w:line="240" w:lineRule="auto"/>
              <w:ind w:firstLine="34"/>
            </w:pPr>
            <w:r>
              <w:rPr>
                <w:rFonts w:eastAsia="Times New Roman"/>
                <w:sz w:val="20"/>
              </w:rPr>
              <w:t xml:space="preserve">Для налобника кепи  </w:t>
            </w:r>
          </w:p>
        </w:tc>
      </w:tr>
      <w:tr w:rsidR="00445B1A" w14:paraId="121DA593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1DEE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9366F" w14:textId="77777777" w:rsidR="00445B1A" w:rsidRDefault="00445B1A" w:rsidP="00C93D16">
            <w:pPr>
              <w:pStyle w:val="Standard"/>
              <w:widowControl w:val="0"/>
              <w:spacing w:after="0" w:line="240" w:lineRule="atLeast"/>
              <w:ind w:right="227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Шнур отделочный (сутаж арт. 1С14-Г50 )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A2DA4" w14:textId="77777777" w:rsidR="00445B1A" w:rsidRDefault="00445B1A" w:rsidP="00C93D16">
            <w:pPr>
              <w:pStyle w:val="Standard"/>
              <w:widowControl w:val="0"/>
              <w:spacing w:after="0" w:line="240" w:lineRule="atLeast"/>
              <w:ind w:right="227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По НТД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5ED4E" w14:textId="77777777" w:rsidR="00445B1A" w:rsidRDefault="00445B1A" w:rsidP="00C93D16">
            <w:pPr>
              <w:pStyle w:val="Standard"/>
              <w:widowControl w:val="0"/>
              <w:spacing w:after="0" w:line="240" w:lineRule="atLeast"/>
              <w:ind w:right="227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Для стягивания налобника кепи.</w:t>
            </w:r>
          </w:p>
        </w:tc>
      </w:tr>
      <w:tr w:rsidR="00445B1A" w14:paraId="48FF6EAC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5C2E2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20B5" w14:textId="77777777" w:rsidR="00445B1A" w:rsidRDefault="00445B1A" w:rsidP="00C93D16">
            <w:pPr>
              <w:pStyle w:val="Standard"/>
              <w:spacing w:after="0" w:line="240" w:lineRule="auto"/>
              <w:ind w:hanging="18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Лента  из полиэтилена низкого давления, черного цвета,  шириной 21-25 см, толщиной 1,2 мл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99F7" w14:textId="77777777" w:rsidR="00445B1A" w:rsidRDefault="00445B1A" w:rsidP="00C93D16">
            <w:pPr>
              <w:pStyle w:val="Standard"/>
              <w:widowControl w:val="0"/>
              <w:spacing w:after="0" w:line="240" w:lineRule="atLeast"/>
              <w:ind w:right="227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По НТД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88D3E" w14:textId="77777777" w:rsidR="00445B1A" w:rsidRDefault="00445B1A" w:rsidP="00C93D16">
            <w:pPr>
              <w:pStyle w:val="Standard"/>
              <w:spacing w:after="0" w:line="240" w:lineRule="auto"/>
              <w:ind w:firstLine="34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Для прокладки в козырек</w:t>
            </w:r>
          </w:p>
        </w:tc>
      </w:tr>
      <w:tr w:rsidR="00445B1A" w14:paraId="60D20F7D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58C96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F10A3" w14:textId="77777777" w:rsidR="00445B1A" w:rsidRDefault="00445B1A" w:rsidP="00C93D16">
            <w:pPr>
              <w:pStyle w:val="Standard"/>
              <w:spacing w:after="0" w:line="240" w:lineRule="auto"/>
              <w:ind w:hanging="18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Лента  пористая, серого цвета,  шириной 21-25 см, толщиной 1,2 мл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E1542" w14:textId="77777777" w:rsidR="00445B1A" w:rsidRDefault="00445B1A" w:rsidP="00C93D16">
            <w:pPr>
              <w:pStyle w:val="Standard"/>
              <w:widowControl w:val="0"/>
              <w:spacing w:after="0" w:line="240" w:lineRule="atLeast"/>
              <w:ind w:right="227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По НТД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248DE" w14:textId="77777777" w:rsidR="00445B1A" w:rsidRDefault="00445B1A" w:rsidP="00C93D16">
            <w:pPr>
              <w:pStyle w:val="Standard"/>
              <w:spacing w:after="0" w:line="240" w:lineRule="auto"/>
              <w:ind w:firstLine="34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Для прокладки в козырек</w:t>
            </w:r>
          </w:p>
        </w:tc>
      </w:tr>
      <w:tr w:rsidR="00445B1A" w14:paraId="6AD67729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91A01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79245" w14:textId="77777777" w:rsidR="00445B1A" w:rsidRDefault="00445B1A" w:rsidP="00C93D16">
            <w:pPr>
              <w:pStyle w:val="Standard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Кокарда (в соответствии с установленным образцом)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34F4A" w14:textId="77777777" w:rsidR="00445B1A" w:rsidRDefault="00445B1A" w:rsidP="00C93D16">
            <w:pPr>
              <w:pStyle w:val="Standard"/>
              <w:spacing w:after="0" w:line="240" w:lineRule="auto"/>
              <w:ind w:right="-54" w:firstLine="34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По НТД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584DB" w14:textId="77777777" w:rsidR="00445B1A" w:rsidRDefault="00445B1A" w:rsidP="00C93D16">
            <w:pPr>
              <w:pStyle w:val="Standard"/>
              <w:spacing w:after="0" w:line="240" w:lineRule="auto"/>
              <w:ind w:firstLine="34"/>
            </w:pPr>
            <w:r>
              <w:rPr>
                <w:rFonts w:eastAsia="Times New Roman"/>
                <w:sz w:val="20"/>
              </w:rPr>
              <w:t>Для оформления стенок кепи  тип  А</w:t>
            </w:r>
            <w:r>
              <w:rPr>
                <w:rFonts w:eastAsia="Times New Roman"/>
                <w:sz w:val="20"/>
                <w:vertAlign w:val="subscript"/>
              </w:rPr>
              <w:t>1</w:t>
            </w:r>
            <w:r>
              <w:rPr>
                <w:rFonts w:eastAsia="Times New Roman"/>
                <w:sz w:val="20"/>
              </w:rPr>
              <w:t>, Б</w:t>
            </w:r>
          </w:p>
        </w:tc>
      </w:tr>
      <w:tr w:rsidR="00445B1A" w14:paraId="0051B133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4EAD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lastRenderedPageBreak/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51EEF" w14:textId="77777777" w:rsidR="00445B1A" w:rsidRDefault="00445B1A" w:rsidP="00C93D16">
            <w:pPr>
              <w:pStyle w:val="Standard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Нитки  армированные швейные                             44 лх, 45 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099BA" w14:textId="77777777" w:rsidR="00445B1A" w:rsidRDefault="00445B1A" w:rsidP="00C93D16">
            <w:pPr>
              <w:pStyle w:val="Standard"/>
              <w:spacing w:after="0" w:line="240" w:lineRule="auto"/>
              <w:ind w:firstLine="34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ГОСТ 6309-93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66BC8" w14:textId="77777777" w:rsidR="00445B1A" w:rsidRDefault="00445B1A" w:rsidP="00C93D16">
            <w:pPr>
              <w:pStyle w:val="Standard"/>
              <w:spacing w:after="0" w:line="240" w:lineRule="auto"/>
              <w:ind w:firstLine="34"/>
            </w:pPr>
            <w:r>
              <w:rPr>
                <w:rFonts w:eastAsia="Times New Roman"/>
                <w:sz w:val="20"/>
              </w:rPr>
              <w:t>Для изготовления кепи</w:t>
            </w:r>
          </w:p>
        </w:tc>
      </w:tr>
    </w:tbl>
    <w:p w14:paraId="5907A753" w14:textId="77777777" w:rsidR="00445B1A" w:rsidRDefault="00445B1A" w:rsidP="00445B1A">
      <w:pPr>
        <w:pStyle w:val="Standard"/>
        <w:spacing w:after="0" w:line="240" w:lineRule="auto"/>
        <w:ind w:right="567" w:firstLine="708"/>
        <w:jc w:val="both"/>
        <w:rPr>
          <w:rFonts w:eastAsia="Times New Roman"/>
          <w:sz w:val="20"/>
        </w:rPr>
      </w:pPr>
    </w:p>
    <w:p w14:paraId="15AB0508" w14:textId="77777777" w:rsidR="00445B1A" w:rsidRDefault="00445B1A" w:rsidP="00445B1A">
      <w:pPr>
        <w:pStyle w:val="Standard"/>
        <w:spacing w:after="0" w:line="240" w:lineRule="auto"/>
        <w:ind w:right="567" w:firstLine="708"/>
        <w:jc w:val="both"/>
        <w:rPr>
          <w:rFonts w:eastAsia="Times New Roman"/>
          <w:sz w:val="20"/>
        </w:rPr>
      </w:pPr>
    </w:p>
    <w:p w14:paraId="5CECB8A8" w14:textId="77777777" w:rsidR="00445B1A" w:rsidRDefault="00445B1A" w:rsidP="00445B1A">
      <w:pPr>
        <w:pStyle w:val="Standard"/>
        <w:spacing w:line="240" w:lineRule="auto"/>
        <w:ind w:left="2127" w:right="567"/>
        <w:jc w:val="both"/>
        <w:rPr>
          <w:sz w:val="24"/>
          <w:szCs w:val="24"/>
        </w:rPr>
      </w:pPr>
      <w:r>
        <w:rPr>
          <w:sz w:val="24"/>
          <w:szCs w:val="24"/>
        </w:rPr>
        <w:t>Примечания:</w:t>
      </w:r>
    </w:p>
    <w:p w14:paraId="0074DA14" w14:textId="77777777" w:rsidR="00445B1A" w:rsidRDefault="00445B1A" w:rsidP="00445B1A">
      <w:pPr>
        <w:pStyle w:val="Standard"/>
        <w:spacing w:line="240" w:lineRule="auto"/>
        <w:ind w:right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>
        <w:rPr>
          <w:sz w:val="24"/>
          <w:szCs w:val="24"/>
        </w:rPr>
        <w:t>1.Цвет фурнитуры и ниток должен соответствовать цвету основной ткани.</w:t>
      </w:r>
    </w:p>
    <w:p w14:paraId="1DDEEAF6" w14:textId="77777777" w:rsidR="00445B1A" w:rsidRDefault="00445B1A" w:rsidP="00445B1A">
      <w:pPr>
        <w:pStyle w:val="Standard"/>
        <w:spacing w:line="240" w:lineRule="auto"/>
        <w:ind w:right="-2"/>
        <w:jc w:val="both"/>
      </w:pP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2.С разрешения или по требованию </w:t>
      </w:r>
      <w:r>
        <w:rPr>
          <w:b/>
          <w:sz w:val="24"/>
          <w:szCs w:val="24"/>
        </w:rPr>
        <w:t xml:space="preserve">МП г.о. Самара «Самарский метрополитен» </w:t>
      </w:r>
      <w:r>
        <w:rPr>
          <w:sz w:val="24"/>
          <w:szCs w:val="24"/>
        </w:rPr>
        <w:t>допускается применение других материалов, не ухудшающих качество и внешний вид изделия.</w:t>
      </w:r>
    </w:p>
    <w:p w14:paraId="0BE8B3F7" w14:textId="77777777" w:rsidR="00445B1A" w:rsidRDefault="00445B1A" w:rsidP="00445B1A">
      <w:pPr>
        <w:pStyle w:val="Standard"/>
        <w:spacing w:line="240" w:lineRule="auto"/>
        <w:ind w:right="-2"/>
        <w:jc w:val="both"/>
      </w:pPr>
    </w:p>
    <w:p w14:paraId="794CCC7A" w14:textId="77777777" w:rsidR="00445B1A" w:rsidRDefault="00445B1A" w:rsidP="00445B1A">
      <w:pPr>
        <w:pStyle w:val="Standard"/>
        <w:spacing w:line="240" w:lineRule="auto"/>
        <w:ind w:right="-2"/>
        <w:jc w:val="both"/>
      </w:pPr>
    </w:p>
    <w:p w14:paraId="124D604B" w14:textId="77777777" w:rsidR="00445B1A" w:rsidRDefault="00445B1A" w:rsidP="00445B1A">
      <w:pPr>
        <w:pStyle w:val="Standard"/>
        <w:spacing w:line="240" w:lineRule="auto"/>
        <w:ind w:right="-2"/>
        <w:jc w:val="both"/>
      </w:pPr>
    </w:p>
    <w:p w14:paraId="3D73D1C5" w14:textId="77777777" w:rsidR="00445B1A" w:rsidRDefault="00445B1A" w:rsidP="00445B1A">
      <w:pPr>
        <w:pStyle w:val="Standard"/>
        <w:spacing w:line="240" w:lineRule="auto"/>
        <w:ind w:right="-2"/>
        <w:jc w:val="both"/>
      </w:pPr>
    </w:p>
    <w:p w14:paraId="1F435912" w14:textId="77777777" w:rsidR="00445B1A" w:rsidRDefault="00445B1A" w:rsidP="00445B1A">
      <w:pPr>
        <w:pStyle w:val="Standard"/>
        <w:spacing w:line="240" w:lineRule="auto"/>
        <w:ind w:right="-2"/>
        <w:jc w:val="both"/>
      </w:pPr>
    </w:p>
    <w:p w14:paraId="75BCCD98" w14:textId="77777777" w:rsidR="00445B1A" w:rsidRDefault="00445B1A" w:rsidP="00445B1A">
      <w:pPr>
        <w:pStyle w:val="Standard"/>
        <w:spacing w:line="240" w:lineRule="auto"/>
        <w:ind w:right="-2"/>
        <w:jc w:val="both"/>
      </w:pPr>
    </w:p>
    <w:p w14:paraId="67283A0D" w14:textId="77777777" w:rsidR="00445B1A" w:rsidRDefault="00445B1A" w:rsidP="00445B1A">
      <w:pPr>
        <w:pStyle w:val="Standard"/>
        <w:spacing w:line="240" w:lineRule="auto"/>
        <w:ind w:right="-2"/>
        <w:jc w:val="both"/>
      </w:pPr>
    </w:p>
    <w:p w14:paraId="0D47EC0D" w14:textId="77777777" w:rsidR="00445B1A" w:rsidRDefault="00445B1A" w:rsidP="00445B1A">
      <w:pPr>
        <w:pStyle w:val="Standard"/>
        <w:spacing w:line="240" w:lineRule="auto"/>
        <w:ind w:right="-2"/>
        <w:jc w:val="both"/>
      </w:pPr>
    </w:p>
    <w:p w14:paraId="1B3774B5" w14:textId="77777777" w:rsidR="00445B1A" w:rsidRDefault="00445B1A" w:rsidP="00445B1A">
      <w:pPr>
        <w:pStyle w:val="Standard"/>
        <w:spacing w:line="240" w:lineRule="auto"/>
        <w:ind w:right="-2"/>
        <w:jc w:val="both"/>
      </w:pPr>
      <w:r>
        <w:rPr>
          <w:sz w:val="24"/>
          <w:szCs w:val="24"/>
        </w:rPr>
        <w:t xml:space="preserve">                                                          </w:t>
      </w:r>
    </w:p>
    <w:p w14:paraId="39851042" w14:textId="77777777" w:rsidR="00445B1A" w:rsidRDefault="00445B1A" w:rsidP="00445B1A">
      <w:pPr>
        <w:pStyle w:val="Standard"/>
        <w:numPr>
          <w:ilvl w:val="1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лекал деталей кепи приведен в таблице 3.</w:t>
      </w:r>
    </w:p>
    <w:p w14:paraId="40CD78E9" w14:textId="77777777" w:rsidR="00445B1A" w:rsidRDefault="00445B1A" w:rsidP="00445B1A">
      <w:pPr>
        <w:pStyle w:val="Standard"/>
        <w:spacing w:after="0" w:line="360" w:lineRule="auto"/>
        <w:ind w:right="-2" w:firstLine="709"/>
      </w:pPr>
      <w:r>
        <w:rPr>
          <w:sz w:val="24"/>
          <w:szCs w:val="24"/>
        </w:rPr>
        <w:t>Таблица3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5144"/>
        <w:gridCol w:w="1828"/>
        <w:gridCol w:w="1799"/>
      </w:tblGrid>
      <w:tr w:rsidR="00445B1A" w14:paraId="5D68D098" w14:textId="77777777" w:rsidTr="00C93D1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460AE" w14:textId="77777777" w:rsidR="00445B1A" w:rsidRDefault="00445B1A" w:rsidP="00C93D16">
            <w:pPr>
              <w:pStyle w:val="Standard"/>
              <w:spacing w:after="0" w:line="240" w:lineRule="auto"/>
              <w:ind w:left="6" w:hanging="6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lastRenderedPageBreak/>
              <w:t>№ п/п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CB7A" w14:textId="77777777" w:rsidR="00445B1A" w:rsidRDefault="00445B1A" w:rsidP="00C93D16">
            <w:pPr>
              <w:pStyle w:val="Standard"/>
              <w:spacing w:after="0" w:line="240" w:lineRule="auto"/>
              <w:ind w:left="6" w:hanging="6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Наименование деталей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3E01C" w14:textId="77777777" w:rsidR="00445B1A" w:rsidRDefault="00445B1A" w:rsidP="00C93D16">
            <w:pPr>
              <w:pStyle w:val="Standard"/>
              <w:spacing w:after="0" w:line="240" w:lineRule="auto"/>
              <w:ind w:left="6" w:hanging="6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Количество лекал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7561" w14:textId="77777777" w:rsidR="00445B1A" w:rsidRDefault="00445B1A" w:rsidP="00C93D16">
            <w:pPr>
              <w:pStyle w:val="Standard"/>
              <w:spacing w:after="0" w:line="240" w:lineRule="auto"/>
              <w:ind w:left="6" w:hanging="6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Количество деталей</w:t>
            </w:r>
          </w:p>
        </w:tc>
      </w:tr>
      <w:tr w:rsidR="00445B1A" w14:paraId="2CFAD902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74691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Ткань верха</w:t>
            </w:r>
          </w:p>
        </w:tc>
      </w:tr>
      <w:tr w:rsidR="00445B1A" w14:paraId="64016F1D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3DB46" w14:textId="77777777" w:rsidR="00445B1A" w:rsidRDefault="00445B1A" w:rsidP="00C93D16">
            <w:pPr>
              <w:pStyle w:val="Standard"/>
              <w:spacing w:after="0" w:line="360" w:lineRule="auto"/>
              <w:ind w:firstLine="176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D316" w14:textId="77777777" w:rsidR="00445B1A" w:rsidRDefault="00445B1A" w:rsidP="00C93D16">
            <w:pPr>
              <w:pStyle w:val="Standard"/>
              <w:spacing w:after="0" w:line="360" w:lineRule="auto"/>
              <w:ind w:firstLine="33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Донышко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D7D8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660A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</w:tr>
      <w:tr w:rsidR="00445B1A" w14:paraId="67431BD9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09184" w14:textId="77777777" w:rsidR="00445B1A" w:rsidRDefault="00445B1A" w:rsidP="00C93D16">
            <w:pPr>
              <w:pStyle w:val="Standard"/>
              <w:spacing w:after="0" w:line="360" w:lineRule="auto"/>
              <w:ind w:firstLine="176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B3098" w14:textId="77777777" w:rsidR="00445B1A" w:rsidRDefault="00445B1A" w:rsidP="00C93D16">
            <w:pPr>
              <w:pStyle w:val="Standard"/>
              <w:spacing w:after="0" w:line="360" w:lineRule="auto"/>
              <w:ind w:firstLine="33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Передняя стенка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4278A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9754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</w:tr>
      <w:tr w:rsidR="00445B1A" w14:paraId="6036A876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45BA" w14:textId="77777777" w:rsidR="00445B1A" w:rsidRDefault="00445B1A" w:rsidP="00C93D16">
            <w:pPr>
              <w:pStyle w:val="Standard"/>
              <w:spacing w:after="0" w:line="360" w:lineRule="auto"/>
              <w:ind w:firstLine="176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FB31A" w14:textId="77777777" w:rsidR="00445B1A" w:rsidRDefault="00445B1A" w:rsidP="00C93D16">
            <w:pPr>
              <w:pStyle w:val="Standard"/>
              <w:spacing w:after="0" w:line="360" w:lineRule="auto"/>
              <w:ind w:firstLine="33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Задняя стенка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F80A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65A65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</w:tr>
      <w:tr w:rsidR="00445B1A" w14:paraId="583C3D7D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9938E" w14:textId="77777777" w:rsidR="00445B1A" w:rsidRDefault="00445B1A" w:rsidP="00C93D16">
            <w:pPr>
              <w:pStyle w:val="Standard"/>
              <w:spacing w:after="0" w:line="360" w:lineRule="auto"/>
              <w:ind w:right="567" w:firstLine="170"/>
              <w:jc w:val="right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</w:t>
            </w:r>
          </w:p>
        </w:tc>
        <w:tc>
          <w:tcPr>
            <w:tcW w:w="5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7C83" w14:textId="77777777" w:rsidR="00445B1A" w:rsidRDefault="00445B1A" w:rsidP="00C93D16">
            <w:pPr>
              <w:pStyle w:val="Standard"/>
              <w:spacing w:after="0" w:line="360" w:lineRule="auto"/>
              <w:ind w:firstLine="3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Бортик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83D6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D5ED7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</w:tr>
      <w:tr w:rsidR="00445B1A" w14:paraId="6A52BFCA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C705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Ткань подкладочная</w:t>
            </w:r>
          </w:p>
        </w:tc>
      </w:tr>
      <w:tr w:rsidR="00445B1A" w14:paraId="19AC6E92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49256" w14:textId="77777777" w:rsidR="00445B1A" w:rsidRDefault="00445B1A" w:rsidP="00C93D16">
            <w:pPr>
              <w:pStyle w:val="Standard"/>
              <w:spacing w:after="0" w:line="360" w:lineRule="auto"/>
              <w:ind w:firstLine="176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E9A92" w14:textId="77777777" w:rsidR="00445B1A" w:rsidRDefault="00445B1A" w:rsidP="00C93D16">
            <w:pPr>
              <w:pStyle w:val="Standard"/>
              <w:spacing w:after="0" w:line="360" w:lineRule="auto"/>
              <w:ind w:firstLine="33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Донышко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CF1F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2AA4F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</w:tr>
      <w:tr w:rsidR="00445B1A" w14:paraId="2CBF7CB9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90AA" w14:textId="77777777" w:rsidR="00445B1A" w:rsidRDefault="00445B1A" w:rsidP="00C93D16">
            <w:pPr>
              <w:pStyle w:val="Standard"/>
              <w:spacing w:after="0" w:line="360" w:lineRule="auto"/>
              <w:ind w:firstLine="176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7106" w14:textId="77777777" w:rsidR="00445B1A" w:rsidRDefault="00445B1A" w:rsidP="00C93D16">
            <w:pPr>
              <w:pStyle w:val="Standard"/>
              <w:spacing w:after="0" w:line="360" w:lineRule="auto"/>
              <w:ind w:firstLine="33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Передняя стенка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AD8D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6C0CF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</w:tr>
      <w:tr w:rsidR="00445B1A" w14:paraId="1F65E19E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08F89" w14:textId="77777777" w:rsidR="00445B1A" w:rsidRDefault="00445B1A" w:rsidP="00C93D16">
            <w:pPr>
              <w:pStyle w:val="Standard"/>
              <w:spacing w:after="0" w:line="360" w:lineRule="auto"/>
              <w:ind w:firstLine="176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F5BCE" w14:textId="77777777" w:rsidR="00445B1A" w:rsidRDefault="00445B1A" w:rsidP="00C93D16">
            <w:pPr>
              <w:pStyle w:val="Standard"/>
              <w:spacing w:after="0" w:line="360" w:lineRule="auto"/>
              <w:ind w:firstLine="33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Задняя стенка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1A9EE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DCDD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</w:tr>
      <w:tr w:rsidR="00445B1A" w14:paraId="73457994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D2598" w14:textId="77777777" w:rsidR="00445B1A" w:rsidRDefault="00445B1A" w:rsidP="00C93D16">
            <w:pPr>
              <w:pStyle w:val="Standard"/>
              <w:spacing w:after="0" w:line="360" w:lineRule="auto"/>
              <w:ind w:firstLine="176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8        </w:t>
            </w:r>
          </w:p>
        </w:tc>
        <w:tc>
          <w:tcPr>
            <w:tcW w:w="5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FEBB" w14:textId="77777777" w:rsidR="00445B1A" w:rsidRDefault="00445B1A" w:rsidP="00C93D16">
            <w:pPr>
              <w:pStyle w:val="Standard"/>
              <w:spacing w:after="0" w:line="360" w:lineRule="auto"/>
              <w:ind w:firstLine="3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Бортик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3FC7D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1                  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A15DC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</w:tr>
      <w:tr w:rsidR="00445B1A" w14:paraId="3E9A431B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08BE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Ткань прокладочная с клеевым точечным покрытием</w:t>
            </w:r>
          </w:p>
        </w:tc>
      </w:tr>
      <w:tr w:rsidR="00445B1A" w14:paraId="508B3F0D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D33BB" w14:textId="77777777" w:rsidR="00445B1A" w:rsidRDefault="00445B1A" w:rsidP="00C93D16">
            <w:pPr>
              <w:pStyle w:val="Standard"/>
              <w:spacing w:after="0" w:line="360" w:lineRule="auto"/>
              <w:ind w:firstLine="176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66D5D" w14:textId="77777777" w:rsidR="00445B1A" w:rsidRDefault="00445B1A" w:rsidP="00C93D16">
            <w:pPr>
              <w:pStyle w:val="Standard"/>
              <w:spacing w:after="0" w:line="360" w:lineRule="auto"/>
              <w:ind w:firstLine="317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Донышко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E8038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D2DD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</w:tr>
      <w:tr w:rsidR="00445B1A" w14:paraId="2C36F578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BC9A" w14:textId="77777777" w:rsidR="00445B1A" w:rsidRDefault="00445B1A" w:rsidP="00C93D16">
            <w:pPr>
              <w:pStyle w:val="Standard"/>
              <w:spacing w:after="0" w:line="360" w:lineRule="auto"/>
              <w:ind w:firstLine="176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227C" w14:textId="77777777" w:rsidR="00445B1A" w:rsidRDefault="00445B1A" w:rsidP="00C93D16">
            <w:pPr>
              <w:pStyle w:val="Standard"/>
              <w:spacing w:after="0" w:line="360" w:lineRule="auto"/>
              <w:ind w:firstLine="317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Передняя стенка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ADEA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DACB2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</w:tr>
      <w:tr w:rsidR="00445B1A" w14:paraId="714C88B5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B709" w14:textId="77777777" w:rsidR="00445B1A" w:rsidRDefault="00445B1A" w:rsidP="00C93D16">
            <w:pPr>
              <w:pStyle w:val="Standard"/>
              <w:spacing w:after="0" w:line="360" w:lineRule="auto"/>
              <w:ind w:firstLine="176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11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1C830" w14:textId="77777777" w:rsidR="00445B1A" w:rsidRDefault="00445B1A" w:rsidP="00C93D16">
            <w:pPr>
              <w:pStyle w:val="Standard"/>
              <w:spacing w:after="0" w:line="360" w:lineRule="auto"/>
              <w:ind w:firstLine="317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Задняя стенка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98CD8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DED0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1                          </w:t>
            </w:r>
          </w:p>
        </w:tc>
      </w:tr>
      <w:tr w:rsidR="00445B1A" w14:paraId="39C973EE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57BF9" w14:textId="77777777" w:rsidR="00445B1A" w:rsidRDefault="00445B1A" w:rsidP="00C93D16">
            <w:pPr>
              <w:pStyle w:val="Standard"/>
              <w:tabs>
                <w:tab w:val="left" w:pos="3"/>
              </w:tabs>
              <w:spacing w:after="0" w:line="360" w:lineRule="auto"/>
              <w:ind w:left="-57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12</w:t>
            </w:r>
          </w:p>
        </w:tc>
        <w:tc>
          <w:tcPr>
            <w:tcW w:w="5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1BF5F" w14:textId="77777777" w:rsidR="00445B1A" w:rsidRDefault="00445B1A" w:rsidP="00C93D16">
            <w:pPr>
              <w:pStyle w:val="Standard"/>
              <w:spacing w:after="0" w:line="360" w:lineRule="auto"/>
              <w:ind w:firstLine="317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Бортик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77708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1                 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2761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1                 </w:t>
            </w:r>
          </w:p>
        </w:tc>
      </w:tr>
      <w:tr w:rsidR="00445B1A" w14:paraId="11E799BE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13414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  <w:u w:val="single"/>
              </w:rPr>
              <w:t>Высокообъемное полотно (утепляющая прокладка) для верха кепи</w:t>
            </w:r>
            <w:r>
              <w:rPr>
                <w:rFonts w:eastAsia="Times New Roman"/>
                <w:sz w:val="20"/>
              </w:rPr>
              <w:t xml:space="preserve">                                                                                      </w:t>
            </w:r>
          </w:p>
        </w:tc>
      </w:tr>
      <w:tr w:rsidR="00445B1A" w14:paraId="6640351F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1C385" w14:textId="77777777" w:rsidR="00445B1A" w:rsidRDefault="00445B1A" w:rsidP="00C93D16">
            <w:pPr>
              <w:pStyle w:val="Standard"/>
              <w:spacing w:after="0" w:line="360" w:lineRule="auto"/>
              <w:ind w:firstLine="17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10                                                                                         </w:t>
            </w:r>
          </w:p>
        </w:tc>
        <w:tc>
          <w:tcPr>
            <w:tcW w:w="5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C52E" w14:textId="77777777" w:rsidR="00445B1A" w:rsidRDefault="00445B1A" w:rsidP="00C93D16">
            <w:pPr>
              <w:pStyle w:val="Standard"/>
              <w:spacing w:after="0" w:line="360" w:lineRule="auto"/>
              <w:ind w:firstLine="317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Донышко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761AF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B469A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</w:tr>
      <w:tr w:rsidR="00445B1A" w14:paraId="47D7AE5D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C26C" w14:textId="77777777" w:rsidR="00445B1A" w:rsidRDefault="00445B1A" w:rsidP="00C93D16">
            <w:pPr>
              <w:pStyle w:val="Standard"/>
              <w:spacing w:after="0" w:line="360" w:lineRule="auto"/>
              <w:ind w:firstLine="17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11                                                       </w:t>
            </w:r>
          </w:p>
        </w:tc>
        <w:tc>
          <w:tcPr>
            <w:tcW w:w="5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9931C" w14:textId="77777777" w:rsidR="00445B1A" w:rsidRDefault="00445B1A" w:rsidP="00C93D16">
            <w:pPr>
              <w:pStyle w:val="Standard"/>
              <w:spacing w:after="0" w:line="360" w:lineRule="auto"/>
              <w:ind w:firstLine="317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Передняя стенка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D65E7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B0264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</w:tr>
      <w:tr w:rsidR="00445B1A" w14:paraId="0F01541D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8FF2D" w14:textId="77777777" w:rsidR="00445B1A" w:rsidRDefault="00445B1A" w:rsidP="00C93D16">
            <w:pPr>
              <w:pStyle w:val="Standard"/>
              <w:spacing w:after="0" w:line="360" w:lineRule="auto"/>
              <w:ind w:firstLine="17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12                                                                            </w:t>
            </w:r>
          </w:p>
        </w:tc>
        <w:tc>
          <w:tcPr>
            <w:tcW w:w="5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22F92" w14:textId="77777777" w:rsidR="00445B1A" w:rsidRDefault="00445B1A" w:rsidP="00C93D16">
            <w:pPr>
              <w:pStyle w:val="Standard"/>
              <w:spacing w:after="0" w:line="360" w:lineRule="auto"/>
              <w:ind w:firstLine="317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Задняя стенка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E628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55883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</w:tr>
      <w:tr w:rsidR="00445B1A" w14:paraId="66497DF1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97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48AB1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Ткань  верха</w:t>
            </w:r>
          </w:p>
        </w:tc>
      </w:tr>
      <w:tr w:rsidR="00445B1A" w14:paraId="4D153DA6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77FE" w14:textId="77777777" w:rsidR="00445B1A" w:rsidRDefault="00445B1A" w:rsidP="00C93D16">
            <w:pPr>
              <w:pStyle w:val="Standard"/>
              <w:spacing w:after="0" w:line="360" w:lineRule="auto"/>
              <w:ind w:firstLine="176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13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52544" w14:textId="77777777" w:rsidR="00445B1A" w:rsidRDefault="00445B1A" w:rsidP="00C93D16">
            <w:pPr>
              <w:pStyle w:val="Standard"/>
              <w:spacing w:after="0" w:line="360" w:lineRule="auto"/>
              <w:ind w:firstLine="317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Верхний козырек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35AF2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ED6C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</w:tr>
      <w:tr w:rsidR="00445B1A" w14:paraId="45FC6C6D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AD50F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Ткань верха</w:t>
            </w:r>
          </w:p>
        </w:tc>
      </w:tr>
      <w:tr w:rsidR="00445B1A" w14:paraId="284D29D3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727A" w14:textId="77777777" w:rsidR="00445B1A" w:rsidRDefault="00445B1A" w:rsidP="00C93D16">
            <w:pPr>
              <w:pStyle w:val="Standard"/>
              <w:spacing w:after="0" w:line="360" w:lineRule="auto"/>
              <w:ind w:firstLine="176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14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AD34" w14:textId="77777777" w:rsidR="00445B1A" w:rsidRDefault="00445B1A" w:rsidP="00C93D16">
            <w:pPr>
              <w:pStyle w:val="Standard"/>
              <w:spacing w:after="0" w:line="360" w:lineRule="auto"/>
              <w:ind w:firstLine="317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Нижний подкозырек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D7988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47D8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</w:tr>
      <w:tr w:rsidR="00445B1A" w14:paraId="4211F493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A3CF9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Нитроискожа-Т или натуральная кожа</w:t>
            </w:r>
          </w:p>
        </w:tc>
      </w:tr>
      <w:tr w:rsidR="00445B1A" w14:paraId="6B54C683" w14:textId="77777777" w:rsidTr="00C93D16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7641" w14:textId="77777777" w:rsidR="00445B1A" w:rsidRDefault="00445B1A" w:rsidP="00C93D16">
            <w:pPr>
              <w:pStyle w:val="Standard"/>
              <w:spacing w:after="0" w:line="360" w:lineRule="auto"/>
              <w:ind w:firstLine="176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lastRenderedPageBreak/>
              <w:t>15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5870F" w14:textId="77777777" w:rsidR="00445B1A" w:rsidRDefault="00445B1A" w:rsidP="00C93D16">
            <w:pPr>
              <w:pStyle w:val="Standard"/>
              <w:spacing w:after="0" w:line="360" w:lineRule="auto"/>
              <w:ind w:firstLine="175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Налобник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B366B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39D42" w14:textId="77777777" w:rsidR="00445B1A" w:rsidRDefault="00445B1A" w:rsidP="00C93D16">
            <w:pPr>
              <w:pStyle w:val="Standard"/>
              <w:spacing w:after="0" w:line="360" w:lineRule="auto"/>
              <w:ind w:firstLine="709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</w:tr>
    </w:tbl>
    <w:p w14:paraId="2E50921E" w14:textId="77777777" w:rsidR="00445B1A" w:rsidRDefault="00445B1A" w:rsidP="00445B1A">
      <w:pPr>
        <w:pStyle w:val="Standard"/>
        <w:spacing w:after="0" w:line="360" w:lineRule="auto"/>
        <w:ind w:right="-2" w:firstLine="709"/>
        <w:jc w:val="right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 </w:t>
      </w:r>
    </w:p>
    <w:p w14:paraId="64024C8F" w14:textId="77777777" w:rsidR="00445B1A" w:rsidRDefault="00445B1A" w:rsidP="00445B1A">
      <w:pPr>
        <w:pStyle w:val="Standard"/>
        <w:spacing w:after="0" w:line="360" w:lineRule="auto"/>
        <w:ind w:right="-2" w:firstLine="709"/>
        <w:jc w:val="right"/>
        <w:rPr>
          <w:rFonts w:eastAsia="Times New Roman"/>
          <w:szCs w:val="28"/>
        </w:rPr>
      </w:pPr>
    </w:p>
    <w:p w14:paraId="473FE49D" w14:textId="77777777" w:rsidR="00445B1A" w:rsidRDefault="00445B1A" w:rsidP="00445B1A">
      <w:pPr>
        <w:pStyle w:val="Standard"/>
        <w:spacing w:after="0" w:line="360" w:lineRule="auto"/>
        <w:ind w:right="-2" w:firstLine="709"/>
        <w:jc w:val="right"/>
        <w:rPr>
          <w:rFonts w:eastAsia="Times New Roman"/>
          <w:szCs w:val="28"/>
        </w:rPr>
      </w:pPr>
    </w:p>
    <w:p w14:paraId="79322CA1" w14:textId="77777777" w:rsidR="00445B1A" w:rsidRDefault="00445B1A" w:rsidP="00445B1A">
      <w:pPr>
        <w:pStyle w:val="Standard"/>
        <w:spacing w:after="0" w:line="360" w:lineRule="auto"/>
        <w:ind w:right="-2" w:firstLine="709"/>
        <w:jc w:val="right"/>
        <w:rPr>
          <w:rFonts w:eastAsia="Times New Roman"/>
          <w:szCs w:val="28"/>
        </w:rPr>
      </w:pPr>
    </w:p>
    <w:p w14:paraId="14E71547" w14:textId="77777777" w:rsidR="00445B1A" w:rsidRDefault="00445B1A" w:rsidP="00445B1A">
      <w:pPr>
        <w:pStyle w:val="Standard"/>
        <w:spacing w:after="0" w:line="360" w:lineRule="auto"/>
        <w:ind w:right="-2" w:firstLine="709"/>
        <w:jc w:val="right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                                     </w:t>
      </w:r>
    </w:p>
    <w:p w14:paraId="0027F0C8" w14:textId="77777777" w:rsidR="00445B1A" w:rsidRDefault="00445B1A" w:rsidP="00445B1A">
      <w:pPr>
        <w:pStyle w:val="Standard"/>
        <w:spacing w:after="0" w:line="360" w:lineRule="auto"/>
        <w:ind w:right="-2" w:firstLine="709"/>
        <w:jc w:val="right"/>
        <w:rPr>
          <w:rFonts w:eastAsia="Times New Roman"/>
          <w:szCs w:val="28"/>
        </w:rPr>
      </w:pPr>
    </w:p>
    <w:p w14:paraId="174CCDAC" w14:textId="77777777" w:rsidR="00445B1A" w:rsidRDefault="00445B1A" w:rsidP="00445B1A">
      <w:pPr>
        <w:pStyle w:val="Standard"/>
        <w:spacing w:after="0" w:line="360" w:lineRule="auto"/>
        <w:ind w:right="-2" w:firstLine="709"/>
        <w:jc w:val="right"/>
        <w:rPr>
          <w:rFonts w:eastAsia="Times New Roman"/>
          <w:szCs w:val="28"/>
        </w:rPr>
      </w:pPr>
    </w:p>
    <w:p w14:paraId="787B0EFB" w14:textId="77777777" w:rsidR="00445B1A" w:rsidRDefault="00445B1A" w:rsidP="00445B1A">
      <w:pPr>
        <w:pStyle w:val="Standard"/>
        <w:spacing w:after="0" w:line="360" w:lineRule="auto"/>
        <w:ind w:right="-2" w:firstLine="709"/>
        <w:jc w:val="right"/>
        <w:rPr>
          <w:rFonts w:eastAsia="Times New Roman"/>
          <w:szCs w:val="28"/>
        </w:rPr>
      </w:pPr>
    </w:p>
    <w:p w14:paraId="23FAB70A" w14:textId="77777777" w:rsidR="00445B1A" w:rsidRDefault="00445B1A" w:rsidP="00445B1A">
      <w:pPr>
        <w:pStyle w:val="Standard"/>
        <w:numPr>
          <w:ilvl w:val="1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Схема градации лекал основных деталей по размерам приведена на  рисунке 2.</w:t>
      </w:r>
    </w:p>
    <w:p w14:paraId="644CD06C" w14:textId="77777777" w:rsidR="00445B1A" w:rsidRDefault="00445B1A" w:rsidP="00445B1A">
      <w:pPr>
        <w:pStyle w:val="Standard"/>
        <w:spacing w:after="0" w:line="360" w:lineRule="auto"/>
        <w:ind w:right="-2" w:firstLine="709"/>
        <w:jc w:val="both"/>
        <w:rPr>
          <w:rFonts w:eastAsia="Times New Roman"/>
          <w:sz w:val="24"/>
          <w:szCs w:val="24"/>
        </w:rPr>
      </w:pPr>
    </w:p>
    <w:p w14:paraId="71E4BE9C" w14:textId="77777777" w:rsidR="00445B1A" w:rsidRDefault="00445B1A" w:rsidP="00445B1A">
      <w:pPr>
        <w:pStyle w:val="Standard"/>
        <w:spacing w:after="0" w:line="360" w:lineRule="auto"/>
        <w:ind w:right="-2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</w:t>
      </w:r>
    </w:p>
    <w:p w14:paraId="6F715EC8" w14:textId="77777777" w:rsidR="00445B1A" w:rsidRDefault="00445B1A" w:rsidP="00445B1A">
      <w:pPr>
        <w:pStyle w:val="Standard"/>
        <w:spacing w:after="0" w:line="360" w:lineRule="auto"/>
        <w:ind w:right="-2" w:hanging="284"/>
        <w:jc w:val="center"/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w:lastRenderedPageBreak/>
        <w:drawing>
          <wp:inline distT="0" distB="0" distL="0" distR="0" wp14:anchorId="4D5407FE" wp14:editId="2BC37663">
            <wp:extent cx="6416640" cy="4980240"/>
            <wp:effectExtent l="0" t="0" r="3210" b="0"/>
            <wp:docPr id="63" name="Изображение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20904" t="23573" r="36223" b="23113"/>
                    <a:stretch>
                      <a:fillRect/>
                    </a:stretch>
                  </pic:blipFill>
                  <pic:spPr>
                    <a:xfrm>
                      <a:off x="0" y="0"/>
                      <a:ext cx="6416640" cy="4980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B4DFF16" w14:textId="77777777" w:rsidR="00445B1A" w:rsidRDefault="00445B1A" w:rsidP="00445B1A">
      <w:pPr>
        <w:pStyle w:val="Standard"/>
        <w:spacing w:after="0" w:line="360" w:lineRule="auto"/>
        <w:jc w:val="center"/>
        <w:rPr>
          <w:rFonts w:eastAsia="Times New Roman"/>
          <w:szCs w:val="24"/>
        </w:rPr>
      </w:pPr>
    </w:p>
    <w:p w14:paraId="2A3FE681" w14:textId="77777777" w:rsidR="00445B1A" w:rsidRDefault="00445B1A" w:rsidP="00445B1A">
      <w:pPr>
        <w:pStyle w:val="Standard"/>
        <w:spacing w:after="0" w:line="360" w:lineRule="auto"/>
        <w:jc w:val="center"/>
        <w:rPr>
          <w:rFonts w:eastAsia="Times New Roman"/>
          <w:szCs w:val="24"/>
        </w:rPr>
      </w:pPr>
    </w:p>
    <w:p w14:paraId="707AB1E9" w14:textId="77777777" w:rsidR="00445B1A" w:rsidRDefault="00445B1A" w:rsidP="00445B1A">
      <w:pPr>
        <w:pStyle w:val="Standard"/>
        <w:spacing w:after="0" w:line="360" w:lineRule="auto"/>
        <w:jc w:val="center"/>
        <w:outlineLvl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Рисунок 2</w:t>
      </w:r>
    </w:p>
    <w:p w14:paraId="2E0829B0" w14:textId="77777777" w:rsidR="00445B1A" w:rsidRDefault="00445B1A" w:rsidP="00445B1A">
      <w:pPr>
        <w:pStyle w:val="Standard"/>
        <w:pageBreakBefore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center"/>
        <w:rPr>
          <w:rFonts w:eastAsia="Times New Roman"/>
          <w:caps/>
          <w:sz w:val="24"/>
          <w:szCs w:val="24"/>
        </w:rPr>
      </w:pPr>
      <w:r>
        <w:rPr>
          <w:rFonts w:eastAsia="Times New Roman"/>
          <w:caps/>
          <w:sz w:val="24"/>
          <w:szCs w:val="24"/>
        </w:rPr>
        <w:lastRenderedPageBreak/>
        <w:t>Технологические особенности обработки</w:t>
      </w:r>
    </w:p>
    <w:p w14:paraId="0A340A1A" w14:textId="77777777" w:rsidR="00445B1A" w:rsidRDefault="00445B1A" w:rsidP="00445B1A">
      <w:pPr>
        <w:pStyle w:val="Standard"/>
        <w:tabs>
          <w:tab w:val="left" w:pos="1004"/>
        </w:tabs>
        <w:spacing w:line="360" w:lineRule="auto"/>
        <w:ind w:left="720" w:firstLine="709"/>
        <w:jc w:val="center"/>
        <w:rPr>
          <w:rFonts w:eastAsia="Times New Roman"/>
          <w:caps/>
          <w:sz w:val="24"/>
          <w:szCs w:val="24"/>
        </w:rPr>
      </w:pPr>
    </w:p>
    <w:p w14:paraId="09742DAA" w14:textId="77777777" w:rsidR="00445B1A" w:rsidRDefault="00445B1A" w:rsidP="00445B1A">
      <w:pPr>
        <w:pStyle w:val="Standard"/>
        <w:spacing w:after="0"/>
        <w:ind w:left="18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Детали донышка верха, подкладки и прокладки раскраивают в направлении нитей основы относительно большего диаметра.</w:t>
      </w:r>
    </w:p>
    <w:p w14:paraId="4908784C" w14:textId="77777777" w:rsidR="00445B1A" w:rsidRDefault="00445B1A" w:rsidP="00445B1A">
      <w:pPr>
        <w:pStyle w:val="Standard"/>
        <w:spacing w:after="0"/>
        <w:ind w:left="18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Детали стенок верха, стенки подкладки, прокладку в шов донышка </w:t>
      </w:r>
      <w:r>
        <w:rPr>
          <w:rFonts w:eastAsia="Times New Roman"/>
          <w:sz w:val="24"/>
          <w:szCs w:val="24"/>
        </w:rPr>
        <w:br/>
        <w:t>раскраивают в направлении нитей основы или утка.</w:t>
      </w:r>
    </w:p>
    <w:p w14:paraId="64FBD585" w14:textId="77777777" w:rsidR="00445B1A" w:rsidRDefault="00445B1A" w:rsidP="00445B1A">
      <w:pPr>
        <w:pStyle w:val="Standard"/>
        <w:spacing w:after="0"/>
        <w:ind w:left="18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Налобник из Нитроискожи – Т раскраивают по основе или утку подложки.</w:t>
      </w:r>
    </w:p>
    <w:p w14:paraId="2C3B4E52" w14:textId="77777777" w:rsidR="00445B1A" w:rsidRDefault="00445B1A" w:rsidP="00445B1A">
      <w:pPr>
        <w:pStyle w:val="Standard"/>
        <w:spacing w:after="0"/>
        <w:ind w:left="18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2.Донышко, стенки  дублируют  прокладкой  из  термоклеевого  материала на  тканевой основе. Части  донышка подкладки, части стенки подкладки соединяют  с прокладкой  из нетканного  клееного полотна по периметру срезов  деталей  строчкой на  расстоянии 0,2-0,3 см. от срезов.</w:t>
      </w:r>
    </w:p>
    <w:p w14:paraId="7A38750E" w14:textId="77777777" w:rsidR="00445B1A" w:rsidRDefault="00445B1A" w:rsidP="00445B1A">
      <w:pPr>
        <w:pStyle w:val="Standard"/>
        <w:spacing w:after="0"/>
        <w:ind w:left="18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3.Соединение срезов деталей верха и подкладки, обтачивание бортика подкладкой, притачивание  налобника к подкладке и верха выполняют стачным швом шириной 0,7 см, обтачивание верхнего  козырька нижним — швом  шириной 0,5 см.</w:t>
      </w:r>
    </w:p>
    <w:p w14:paraId="62EF8F0C" w14:textId="77777777" w:rsidR="00445B1A" w:rsidRDefault="00445B1A" w:rsidP="00445B1A">
      <w:pPr>
        <w:pStyle w:val="Standard"/>
        <w:spacing w:after="0"/>
        <w:ind w:left="18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4.Швы соединения  донышка и стенки  верха и подкладки,  притачивания стенки к донышку верха и подкладки, налобника  к  стенкам и  бортику,  налобника  к стенке  подкладки  настрачивают на  расстоянии 0,2 см от швов. По бортику прокладывают отделочную строчку на  расстоянии 0,2 см. от края.             </w:t>
      </w:r>
    </w:p>
    <w:p w14:paraId="1B4FAE08" w14:textId="77777777" w:rsidR="00445B1A" w:rsidRDefault="00445B1A" w:rsidP="00445B1A">
      <w:pPr>
        <w:pStyle w:val="Standard"/>
        <w:spacing w:after="0"/>
        <w:ind w:left="18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 Козырек втачивают в фуражку швом шириной 0,9 см.В козырек  вкладывают прокладку, образуя кант  шириной 0,1-0,2 см  со стороны нижнего козырька и  закрепляя  козырек вплотную к внутреннему краю  прокладки. По  обтачанному краю козырька прокладывают отделочную  строчку на расстоянии 0,5 см от  края.</w:t>
      </w:r>
    </w:p>
    <w:p w14:paraId="5AD4273F" w14:textId="77777777" w:rsidR="00445B1A" w:rsidRDefault="00445B1A" w:rsidP="00445B1A">
      <w:pPr>
        <w:pStyle w:val="Standard"/>
        <w:spacing w:after="0"/>
        <w:ind w:left="18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6.На концах бортика обметывают  по одной петле, расположенной под углом 45 градусов к шву обтачивания бортика  на расстоянии 1,0-1,2 см от  края детали. Пуговицы к стенке пришивают соответственно расположению петель на бортике.                                                                                                                                                        </w:t>
      </w:r>
    </w:p>
    <w:p w14:paraId="17F27A86" w14:textId="77777777" w:rsidR="00445B1A" w:rsidRDefault="00445B1A" w:rsidP="00445B1A">
      <w:pPr>
        <w:pStyle w:val="Standard"/>
        <w:spacing w:after="0"/>
        <w:ind w:left="18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 Кокарду и козырек располагают на середине расстояния между швами соединения задних и передней стенок. Кокарду устанавливают:</w:t>
      </w:r>
    </w:p>
    <w:p w14:paraId="4C5329F7" w14:textId="77777777" w:rsidR="00445B1A" w:rsidRDefault="00445B1A" w:rsidP="00445B1A">
      <w:pPr>
        <w:pStyle w:val="Standard"/>
        <w:spacing w:after="0"/>
        <w:ind w:left="18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в кепи типа </w:t>
      </w:r>
      <w:r>
        <w:rPr>
          <w:rFonts w:ascii="Arial" w:eastAsia="Times New Roman" w:hAnsi="Arial" w:cs="Arial"/>
          <w:sz w:val="24"/>
          <w:szCs w:val="24"/>
        </w:rPr>
        <w:t>А</w:t>
      </w:r>
      <w:r>
        <w:rPr>
          <w:rFonts w:ascii="Arial" w:eastAsia="Times New Roman" w:hAnsi="Arial" w:cs="Arial"/>
          <w:sz w:val="24"/>
          <w:szCs w:val="24"/>
          <w:vertAlign w:val="subscript"/>
        </w:rPr>
        <w:t>1</w:t>
      </w:r>
      <w:r>
        <w:rPr>
          <w:rFonts w:eastAsia="Times New Roman"/>
          <w:sz w:val="24"/>
          <w:szCs w:val="24"/>
        </w:rPr>
        <w:t xml:space="preserve">  – в соответствии с вышивкой на передней стенке;</w:t>
      </w:r>
    </w:p>
    <w:p w14:paraId="2D7DC6EB" w14:textId="77777777" w:rsidR="00445B1A" w:rsidRDefault="00445B1A" w:rsidP="00445B1A">
      <w:pPr>
        <w:pStyle w:val="Standard"/>
        <w:spacing w:after="0"/>
        <w:ind w:left="18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 кепи типа Б – на середине ширины передней стенки.</w:t>
      </w:r>
    </w:p>
    <w:p w14:paraId="4D44E536" w14:textId="77777777" w:rsidR="00445B1A" w:rsidRDefault="00445B1A" w:rsidP="00445B1A">
      <w:pPr>
        <w:pStyle w:val="Standard"/>
        <w:tabs>
          <w:tab w:val="left" w:pos="851"/>
        </w:tabs>
        <w:autoSpaceDE w:val="0"/>
        <w:spacing w:after="0"/>
        <w:ind w:firstLine="900"/>
        <w:jc w:val="both"/>
      </w:pPr>
      <w:r>
        <w:rPr>
          <w:rFonts w:eastAsia="Times New Roman"/>
          <w:sz w:val="24"/>
          <w:szCs w:val="24"/>
        </w:rPr>
        <w:t xml:space="preserve">8. В кепи тип </w:t>
      </w:r>
      <w:r>
        <w:rPr>
          <w:rFonts w:ascii="Arial" w:eastAsia="Times New Roman" w:hAnsi="Arial" w:cs="Arial"/>
          <w:sz w:val="24"/>
          <w:szCs w:val="24"/>
        </w:rPr>
        <w:t xml:space="preserve"> А</w:t>
      </w:r>
      <w:r>
        <w:rPr>
          <w:rFonts w:ascii="Arial" w:eastAsia="Times New Roman" w:hAnsi="Arial" w:cs="Arial"/>
          <w:sz w:val="24"/>
          <w:szCs w:val="24"/>
          <w:vertAlign w:val="subscript"/>
        </w:rPr>
        <w:t>1</w:t>
      </w:r>
      <w:r>
        <w:rPr>
          <w:rFonts w:eastAsia="Times New Roman"/>
          <w:sz w:val="24"/>
          <w:szCs w:val="24"/>
        </w:rPr>
        <w:t xml:space="preserve"> на передней стенке  и козырьке выполняют вышивку в виде веток из лавровых листьев,  в соответствии с установленным образцом.</w:t>
      </w:r>
    </w:p>
    <w:p w14:paraId="671A192A" w14:textId="77777777" w:rsidR="00445B1A" w:rsidRDefault="00445B1A" w:rsidP="00445B1A">
      <w:pPr>
        <w:pStyle w:val="Standard"/>
        <w:tabs>
          <w:tab w:val="left" w:pos="851"/>
        </w:tabs>
        <w:autoSpaceDE w:val="0"/>
        <w:spacing w:after="0"/>
        <w:ind w:firstLine="900"/>
        <w:jc w:val="both"/>
        <w:rPr>
          <w:rFonts w:eastAsia="Times New Roman"/>
          <w:sz w:val="24"/>
          <w:szCs w:val="24"/>
        </w:rPr>
      </w:pPr>
    </w:p>
    <w:p w14:paraId="6F444436" w14:textId="77777777" w:rsidR="00445B1A" w:rsidRDefault="00445B1A" w:rsidP="00445B1A">
      <w:pPr>
        <w:pStyle w:val="Standard"/>
        <w:tabs>
          <w:tab w:val="left" w:pos="851"/>
        </w:tabs>
        <w:autoSpaceDE w:val="0"/>
        <w:spacing w:after="0"/>
        <w:ind w:firstLine="900"/>
        <w:jc w:val="center"/>
        <w:rPr>
          <w:rFonts w:eastAsia="Times New Roman"/>
          <w:caps/>
          <w:sz w:val="24"/>
          <w:szCs w:val="24"/>
        </w:rPr>
      </w:pPr>
    </w:p>
    <w:p w14:paraId="28F9B14C" w14:textId="77777777" w:rsidR="00445B1A" w:rsidRDefault="00445B1A" w:rsidP="00445B1A">
      <w:pPr>
        <w:pStyle w:val="Standard"/>
        <w:tabs>
          <w:tab w:val="left" w:pos="851"/>
        </w:tabs>
        <w:autoSpaceDE w:val="0"/>
        <w:spacing w:after="0"/>
        <w:ind w:firstLine="900"/>
        <w:jc w:val="center"/>
        <w:rPr>
          <w:rFonts w:eastAsia="Times New Roman"/>
          <w:caps/>
          <w:sz w:val="24"/>
          <w:szCs w:val="24"/>
        </w:rPr>
      </w:pPr>
    </w:p>
    <w:p w14:paraId="0E1376D2" w14:textId="77777777" w:rsidR="00445B1A" w:rsidRDefault="00445B1A" w:rsidP="00445B1A">
      <w:pPr>
        <w:pStyle w:val="Standard"/>
        <w:tabs>
          <w:tab w:val="left" w:pos="851"/>
        </w:tabs>
        <w:autoSpaceDE w:val="0"/>
        <w:spacing w:after="0"/>
        <w:ind w:firstLine="900"/>
        <w:jc w:val="center"/>
        <w:rPr>
          <w:rFonts w:eastAsia="Times New Roman"/>
          <w:caps/>
          <w:sz w:val="24"/>
          <w:szCs w:val="24"/>
        </w:rPr>
      </w:pPr>
    </w:p>
    <w:p w14:paraId="1BC21156" w14:textId="77777777" w:rsidR="00445B1A" w:rsidRDefault="00445B1A" w:rsidP="00445B1A">
      <w:pPr>
        <w:pStyle w:val="Standard"/>
        <w:tabs>
          <w:tab w:val="left" w:pos="851"/>
        </w:tabs>
        <w:autoSpaceDE w:val="0"/>
        <w:spacing w:after="0"/>
        <w:ind w:firstLine="900"/>
        <w:jc w:val="center"/>
        <w:rPr>
          <w:rFonts w:eastAsia="Times New Roman"/>
          <w:caps/>
          <w:sz w:val="24"/>
          <w:szCs w:val="24"/>
        </w:rPr>
      </w:pPr>
    </w:p>
    <w:p w14:paraId="7F1FC8CF" w14:textId="77777777" w:rsidR="00445B1A" w:rsidRDefault="00445B1A" w:rsidP="00445B1A">
      <w:pPr>
        <w:pStyle w:val="Standard"/>
        <w:tabs>
          <w:tab w:val="left" w:pos="851"/>
        </w:tabs>
        <w:autoSpaceDE w:val="0"/>
        <w:spacing w:after="0"/>
        <w:ind w:firstLine="900"/>
        <w:jc w:val="center"/>
        <w:rPr>
          <w:rFonts w:eastAsia="Times New Roman"/>
          <w:caps/>
          <w:sz w:val="24"/>
          <w:szCs w:val="24"/>
        </w:rPr>
      </w:pPr>
    </w:p>
    <w:p w14:paraId="0167B2BA" w14:textId="77777777" w:rsidR="00445B1A" w:rsidRDefault="00445B1A" w:rsidP="00445B1A">
      <w:pPr>
        <w:pStyle w:val="Standard"/>
        <w:tabs>
          <w:tab w:val="left" w:pos="851"/>
        </w:tabs>
        <w:autoSpaceDE w:val="0"/>
        <w:spacing w:after="0"/>
        <w:ind w:firstLine="900"/>
        <w:jc w:val="center"/>
        <w:rPr>
          <w:rFonts w:eastAsia="Times New Roman"/>
          <w:caps/>
          <w:sz w:val="24"/>
          <w:szCs w:val="24"/>
        </w:rPr>
      </w:pPr>
    </w:p>
    <w:p w14:paraId="02403110" w14:textId="77777777" w:rsidR="00445B1A" w:rsidRDefault="00445B1A" w:rsidP="00445B1A">
      <w:pPr>
        <w:pStyle w:val="Standard"/>
        <w:tabs>
          <w:tab w:val="left" w:pos="851"/>
        </w:tabs>
        <w:autoSpaceDE w:val="0"/>
        <w:spacing w:after="0"/>
        <w:ind w:firstLine="900"/>
        <w:jc w:val="center"/>
        <w:rPr>
          <w:rFonts w:eastAsia="Times New Roman"/>
          <w:caps/>
          <w:sz w:val="24"/>
          <w:szCs w:val="24"/>
        </w:rPr>
      </w:pPr>
    </w:p>
    <w:p w14:paraId="73A6DBB9" w14:textId="77777777" w:rsidR="00445B1A" w:rsidRDefault="00445B1A" w:rsidP="00445B1A">
      <w:pPr>
        <w:pStyle w:val="Standard"/>
        <w:tabs>
          <w:tab w:val="left" w:pos="851"/>
        </w:tabs>
        <w:autoSpaceDE w:val="0"/>
        <w:spacing w:after="0"/>
        <w:ind w:firstLine="900"/>
        <w:jc w:val="center"/>
        <w:rPr>
          <w:rFonts w:eastAsia="Times New Roman"/>
          <w:caps/>
          <w:sz w:val="24"/>
          <w:szCs w:val="24"/>
        </w:rPr>
      </w:pPr>
    </w:p>
    <w:p w14:paraId="63483449" w14:textId="77777777" w:rsidR="00445B1A" w:rsidRDefault="00445B1A" w:rsidP="00445B1A">
      <w:pPr>
        <w:pStyle w:val="Standard"/>
        <w:tabs>
          <w:tab w:val="left" w:pos="851"/>
        </w:tabs>
        <w:autoSpaceDE w:val="0"/>
        <w:spacing w:after="0"/>
        <w:ind w:firstLine="900"/>
        <w:jc w:val="center"/>
        <w:rPr>
          <w:rFonts w:eastAsia="Times New Roman"/>
          <w:caps/>
          <w:sz w:val="24"/>
          <w:szCs w:val="24"/>
        </w:rPr>
      </w:pPr>
    </w:p>
    <w:p w14:paraId="640AD193" w14:textId="77777777" w:rsidR="00445B1A" w:rsidRDefault="00445B1A" w:rsidP="00445B1A">
      <w:pPr>
        <w:pStyle w:val="Standard"/>
        <w:tabs>
          <w:tab w:val="left" w:pos="851"/>
        </w:tabs>
        <w:autoSpaceDE w:val="0"/>
        <w:spacing w:after="0"/>
        <w:ind w:firstLine="900"/>
        <w:jc w:val="center"/>
        <w:rPr>
          <w:rFonts w:eastAsia="Times New Roman"/>
          <w:caps/>
          <w:sz w:val="24"/>
          <w:szCs w:val="24"/>
        </w:rPr>
      </w:pPr>
    </w:p>
    <w:p w14:paraId="0E16D450" w14:textId="77777777" w:rsidR="00445B1A" w:rsidRDefault="00445B1A" w:rsidP="00445B1A">
      <w:pPr>
        <w:pStyle w:val="Standard"/>
        <w:tabs>
          <w:tab w:val="left" w:pos="851"/>
        </w:tabs>
        <w:autoSpaceDE w:val="0"/>
        <w:spacing w:after="0"/>
        <w:ind w:firstLine="900"/>
        <w:jc w:val="center"/>
        <w:rPr>
          <w:rFonts w:eastAsia="Times New Roman"/>
          <w:caps/>
          <w:sz w:val="24"/>
          <w:szCs w:val="24"/>
        </w:rPr>
      </w:pPr>
    </w:p>
    <w:p w14:paraId="1CDBC7B9" w14:textId="77777777" w:rsidR="00445B1A" w:rsidRDefault="00445B1A" w:rsidP="00445B1A">
      <w:pPr>
        <w:pStyle w:val="Standard"/>
        <w:tabs>
          <w:tab w:val="left" w:pos="851"/>
        </w:tabs>
        <w:autoSpaceDE w:val="0"/>
        <w:spacing w:after="0"/>
        <w:ind w:firstLine="900"/>
        <w:jc w:val="center"/>
        <w:rPr>
          <w:rFonts w:eastAsia="Times New Roman"/>
          <w:caps/>
          <w:sz w:val="24"/>
          <w:szCs w:val="24"/>
        </w:rPr>
      </w:pPr>
    </w:p>
    <w:p w14:paraId="3689C2B3" w14:textId="77777777" w:rsidR="00445B1A" w:rsidRDefault="00445B1A" w:rsidP="00445B1A">
      <w:pPr>
        <w:pStyle w:val="Standard"/>
        <w:tabs>
          <w:tab w:val="left" w:pos="851"/>
        </w:tabs>
        <w:autoSpaceDE w:val="0"/>
        <w:spacing w:after="0"/>
        <w:ind w:firstLine="900"/>
        <w:jc w:val="center"/>
      </w:pPr>
      <w:r>
        <w:rPr>
          <w:rFonts w:eastAsia="Times New Roman"/>
          <w:caps/>
          <w:sz w:val="24"/>
          <w:szCs w:val="24"/>
        </w:rPr>
        <w:t>3</w:t>
      </w:r>
      <w:r>
        <w:rPr>
          <w:rFonts w:eastAsia="Times New Roman"/>
          <w:b/>
          <w:caps/>
          <w:sz w:val="24"/>
          <w:szCs w:val="24"/>
        </w:rPr>
        <w:t>.Перечень нормативной документации, на которую даны ссылки в ТО</w:t>
      </w:r>
    </w:p>
    <w:p w14:paraId="5DFF133C" w14:textId="77777777" w:rsidR="00445B1A" w:rsidRDefault="00445B1A" w:rsidP="00445B1A">
      <w:pPr>
        <w:pStyle w:val="Standard"/>
        <w:tabs>
          <w:tab w:val="left" w:pos="1276"/>
        </w:tabs>
        <w:spacing w:line="360" w:lineRule="auto"/>
        <w:jc w:val="center"/>
        <w:outlineLvl w:val="0"/>
        <w:rPr>
          <w:rFonts w:eastAsia="Times New Roman"/>
          <w:caps/>
          <w:sz w:val="24"/>
          <w:szCs w:val="24"/>
        </w:rPr>
      </w:pPr>
    </w:p>
    <w:tbl>
      <w:tblPr>
        <w:tblW w:w="9560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0"/>
        <w:gridCol w:w="6600"/>
      </w:tblGrid>
      <w:tr w:rsidR="00445B1A" w14:paraId="136658D0" w14:textId="77777777" w:rsidTr="00C93D1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1C635" w14:textId="77777777" w:rsidR="00445B1A" w:rsidRDefault="00445B1A" w:rsidP="00C93D16">
            <w:pPr>
              <w:pStyle w:val="Standard"/>
              <w:spacing w:after="0" w:line="360" w:lineRule="auto"/>
              <w:ind w:firstLine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ГОСТ 6309-93</w:t>
            </w:r>
          </w:p>
        </w:tc>
        <w:tc>
          <w:tcPr>
            <w:tcW w:w="6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D97D2" w14:textId="77777777" w:rsidR="00445B1A" w:rsidRDefault="00445B1A" w:rsidP="00C93D16">
            <w:pPr>
              <w:pStyle w:val="Standard"/>
              <w:spacing w:after="0" w:line="360" w:lineRule="auto"/>
              <w:ind w:firstLine="7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Нитки швейные хлопчатобумажные и синтетические. Технические условия.</w:t>
            </w:r>
          </w:p>
        </w:tc>
      </w:tr>
      <w:tr w:rsidR="00445B1A" w14:paraId="27F85F3E" w14:textId="77777777" w:rsidTr="00C93D1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9F169" w14:textId="77777777" w:rsidR="00445B1A" w:rsidRDefault="00445B1A" w:rsidP="00C93D16">
            <w:pPr>
              <w:pStyle w:val="Standard"/>
              <w:spacing w:after="0" w:line="360" w:lineRule="auto"/>
              <w:ind w:firstLine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ГОСТ 9236-85</w:t>
            </w:r>
          </w:p>
        </w:tc>
        <w:tc>
          <w:tcPr>
            <w:tcW w:w="6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F3EC7" w14:textId="77777777" w:rsidR="00445B1A" w:rsidRDefault="00445B1A" w:rsidP="00C93D16">
            <w:pPr>
              <w:pStyle w:val="Standard"/>
              <w:spacing w:after="0" w:line="360" w:lineRule="auto"/>
              <w:ind w:firstLine="7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Нитроискожа.</w:t>
            </w:r>
          </w:p>
        </w:tc>
      </w:tr>
      <w:tr w:rsidR="00445B1A" w14:paraId="1EF1CA39" w14:textId="77777777" w:rsidTr="00C93D1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A863E" w14:textId="77777777" w:rsidR="00445B1A" w:rsidRDefault="00445B1A" w:rsidP="00C93D16">
            <w:pPr>
              <w:pStyle w:val="Standard"/>
              <w:tabs>
                <w:tab w:val="left" w:pos="7035"/>
                <w:tab w:val="left" w:pos="7350"/>
              </w:tabs>
              <w:spacing w:after="0" w:line="240" w:lineRule="atLeast"/>
              <w:ind w:firstLine="4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ГОСТ 10354-82</w:t>
            </w:r>
          </w:p>
        </w:tc>
        <w:tc>
          <w:tcPr>
            <w:tcW w:w="6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CE59E" w14:textId="77777777" w:rsidR="00445B1A" w:rsidRDefault="00445B1A" w:rsidP="00C93D16">
            <w:pPr>
              <w:pStyle w:val="Standard"/>
              <w:tabs>
                <w:tab w:val="left" w:pos="7035"/>
                <w:tab w:val="left" w:pos="7350"/>
              </w:tabs>
              <w:spacing w:after="0" w:line="240" w:lineRule="atLeast"/>
              <w:ind w:firstLine="4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Пленка полиэтиленовая. Технические условия</w:t>
            </w:r>
          </w:p>
        </w:tc>
      </w:tr>
      <w:tr w:rsidR="00445B1A" w14:paraId="16A7AD75" w14:textId="77777777" w:rsidTr="00C93D1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7AECB" w14:textId="77777777" w:rsidR="00445B1A" w:rsidRDefault="00445B1A" w:rsidP="00C93D16">
            <w:pPr>
              <w:pStyle w:val="Standard"/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ГОСТ 20272-2014</w:t>
            </w:r>
          </w:p>
        </w:tc>
        <w:tc>
          <w:tcPr>
            <w:tcW w:w="6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98388" w14:textId="77777777" w:rsidR="00445B1A" w:rsidRDefault="00445B1A" w:rsidP="00C93D16">
            <w:pPr>
              <w:pStyle w:val="Standard"/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Ткани подкладочные из химических нитей и пряжи. Общие технические условия.</w:t>
            </w:r>
          </w:p>
        </w:tc>
      </w:tr>
      <w:tr w:rsidR="00445B1A" w14:paraId="4E44BB46" w14:textId="77777777" w:rsidTr="00C93D1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2C0F" w14:textId="77777777" w:rsidR="00445B1A" w:rsidRDefault="00445B1A" w:rsidP="00C93D16">
            <w:pPr>
              <w:pStyle w:val="Standard"/>
              <w:spacing w:after="0" w:line="360" w:lineRule="auto"/>
              <w:ind w:firstLine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ГОСТ 18251</w:t>
            </w:r>
          </w:p>
        </w:tc>
        <w:tc>
          <w:tcPr>
            <w:tcW w:w="6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50B07" w14:textId="77777777" w:rsidR="00445B1A" w:rsidRDefault="00445B1A" w:rsidP="00C93D16">
            <w:pPr>
              <w:pStyle w:val="Standard"/>
              <w:spacing w:after="0" w:line="360" w:lineRule="auto"/>
              <w:ind w:firstLine="7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Лента клеевая</w:t>
            </w:r>
          </w:p>
        </w:tc>
      </w:tr>
      <w:tr w:rsidR="00445B1A" w14:paraId="3F053455" w14:textId="77777777" w:rsidTr="00C93D1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13AF4" w14:textId="77777777" w:rsidR="00445B1A" w:rsidRDefault="00445B1A" w:rsidP="00C93D16">
            <w:pPr>
              <w:pStyle w:val="Standard"/>
              <w:spacing w:after="0" w:line="360" w:lineRule="auto"/>
              <w:ind w:firstLine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ГОСТ 23167-91</w:t>
            </w:r>
          </w:p>
          <w:p w14:paraId="1ECF8A45" w14:textId="77777777" w:rsidR="00445B1A" w:rsidRDefault="00445B1A" w:rsidP="00C93D16">
            <w:pPr>
              <w:pStyle w:val="Standard"/>
              <w:spacing w:after="0" w:line="360" w:lineRule="auto"/>
              <w:ind w:firstLine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6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83490" w14:textId="77777777" w:rsidR="00445B1A" w:rsidRDefault="00445B1A" w:rsidP="00C93D16">
            <w:pPr>
              <w:pStyle w:val="Standard"/>
              <w:spacing w:after="0" w:line="360" w:lineRule="auto"/>
              <w:ind w:firstLine="7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Фигуры военнослужащих типовые. Размерные признаки для проектирования военной одежды.</w:t>
            </w:r>
          </w:p>
        </w:tc>
      </w:tr>
      <w:tr w:rsidR="00445B1A" w14:paraId="22F69DAA" w14:textId="77777777" w:rsidTr="00C93D1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6750" w14:textId="77777777" w:rsidR="00445B1A" w:rsidRDefault="00445B1A" w:rsidP="00C93D16">
            <w:pPr>
              <w:pStyle w:val="Standard"/>
              <w:spacing w:after="0" w:line="360" w:lineRule="auto"/>
              <w:ind w:firstLine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ГОСТ 28000-2004</w:t>
            </w:r>
          </w:p>
        </w:tc>
        <w:tc>
          <w:tcPr>
            <w:tcW w:w="6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93802" w14:textId="77777777" w:rsidR="00445B1A" w:rsidRDefault="00445B1A" w:rsidP="00C93D16">
            <w:pPr>
              <w:pStyle w:val="Standard"/>
              <w:spacing w:after="0" w:line="360" w:lineRule="auto"/>
              <w:ind w:firstLine="7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Ткани одежные чистошерстяные, шерстяные и полушерстяные. Общие технические условия</w:t>
            </w:r>
          </w:p>
        </w:tc>
      </w:tr>
      <w:tr w:rsidR="00445B1A" w14:paraId="0E180095" w14:textId="77777777" w:rsidTr="00C93D1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B3CAD" w14:textId="77777777" w:rsidR="00445B1A" w:rsidRDefault="00445B1A" w:rsidP="00C93D16">
            <w:pPr>
              <w:pStyle w:val="Standard"/>
              <w:spacing w:after="0" w:line="360" w:lineRule="auto"/>
              <w:ind w:firstLine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ГОСТ 32118-2013</w:t>
            </w:r>
          </w:p>
        </w:tc>
        <w:tc>
          <w:tcPr>
            <w:tcW w:w="6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3A259" w14:textId="77777777" w:rsidR="00445B1A" w:rsidRDefault="00445B1A" w:rsidP="00C93D16">
            <w:pPr>
              <w:pStyle w:val="Standard"/>
              <w:spacing w:after="0" w:line="360" w:lineRule="auto"/>
              <w:ind w:firstLine="7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Головные уборы. Общие технические условия.</w:t>
            </w:r>
          </w:p>
        </w:tc>
      </w:tr>
      <w:tr w:rsidR="00445B1A" w14:paraId="30B3B482" w14:textId="77777777" w:rsidTr="00C93D1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B1C36" w14:textId="77777777" w:rsidR="00445B1A" w:rsidRDefault="00445B1A" w:rsidP="00C93D16">
            <w:pPr>
              <w:pStyle w:val="Standard"/>
              <w:spacing w:after="120" w:line="360" w:lineRule="auto"/>
              <w:ind w:firstLine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ОСТ 17-325-86</w:t>
            </w:r>
          </w:p>
        </w:tc>
        <w:tc>
          <w:tcPr>
            <w:tcW w:w="6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6136A" w14:textId="77777777" w:rsidR="00445B1A" w:rsidRDefault="00445B1A" w:rsidP="00C93D16">
            <w:pPr>
              <w:pStyle w:val="Standard"/>
              <w:spacing w:after="120" w:line="360" w:lineRule="auto"/>
              <w:ind w:firstLine="7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Изделия швейные, трикотажные, меховые. Типовые фигуры мужчин. Размерные признаки для проектирования одежды.</w:t>
            </w:r>
          </w:p>
        </w:tc>
      </w:tr>
      <w:tr w:rsidR="00445B1A" w14:paraId="62EBB2EC" w14:textId="77777777" w:rsidTr="00C93D16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A163" w14:textId="77777777" w:rsidR="00445B1A" w:rsidRDefault="00445B1A" w:rsidP="00C93D16">
            <w:pPr>
              <w:pStyle w:val="Standard"/>
              <w:tabs>
                <w:tab w:val="left" w:pos="7035"/>
                <w:tab w:val="left" w:pos="7350"/>
              </w:tabs>
              <w:spacing w:after="0" w:line="360" w:lineRule="auto"/>
              <w:ind w:firstLine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ГОСТ 29298</w:t>
            </w:r>
          </w:p>
        </w:tc>
        <w:tc>
          <w:tcPr>
            <w:tcW w:w="6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C3BB6" w14:textId="77777777" w:rsidR="00445B1A" w:rsidRDefault="00445B1A" w:rsidP="00C93D16">
            <w:pPr>
              <w:pStyle w:val="Standard"/>
              <w:tabs>
                <w:tab w:val="left" w:pos="7035"/>
                <w:tab w:val="left" w:pos="7350"/>
              </w:tabs>
              <w:spacing w:after="0" w:line="360" w:lineRule="auto"/>
              <w:ind w:firstLine="1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Ткани хлопчатобумажные и смешанные</w:t>
            </w:r>
          </w:p>
        </w:tc>
      </w:tr>
      <w:tr w:rsidR="00445B1A" w14:paraId="39C2399B" w14:textId="77777777" w:rsidTr="00C93D1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BE0AE" w14:textId="77777777" w:rsidR="00445B1A" w:rsidRDefault="00445B1A" w:rsidP="00C93D16">
            <w:pPr>
              <w:pStyle w:val="Standard"/>
              <w:tabs>
                <w:tab w:val="left" w:pos="7035"/>
                <w:tab w:val="left" w:pos="7350"/>
              </w:tabs>
              <w:spacing w:after="0" w:line="360" w:lineRule="auto"/>
              <w:ind w:firstLine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ТУ 17-21-524-85</w:t>
            </w:r>
          </w:p>
        </w:tc>
        <w:tc>
          <w:tcPr>
            <w:tcW w:w="6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17A1" w14:textId="77777777" w:rsidR="00445B1A" w:rsidRDefault="00445B1A" w:rsidP="00C93D16">
            <w:pPr>
              <w:pStyle w:val="Standard"/>
              <w:tabs>
                <w:tab w:val="left" w:pos="7035"/>
                <w:tab w:val="left" w:pos="7350"/>
              </w:tabs>
              <w:spacing w:after="0" w:line="240" w:lineRule="exact"/>
              <w:ind w:firstLine="1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Винилискожа.</w:t>
            </w:r>
          </w:p>
        </w:tc>
      </w:tr>
      <w:tr w:rsidR="00445B1A" w14:paraId="49929B4B" w14:textId="77777777" w:rsidTr="00C93D1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B909" w14:textId="77777777" w:rsidR="00445B1A" w:rsidRDefault="00445B1A" w:rsidP="00C93D16">
            <w:pPr>
              <w:pStyle w:val="Standard"/>
              <w:tabs>
                <w:tab w:val="left" w:pos="7035"/>
                <w:tab w:val="left" w:pos="7350"/>
              </w:tabs>
              <w:spacing w:after="0" w:line="360" w:lineRule="auto"/>
              <w:ind w:firstLine="9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ТУ 17-40-331-79</w:t>
            </w:r>
          </w:p>
        </w:tc>
        <w:tc>
          <w:tcPr>
            <w:tcW w:w="6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F8449" w14:textId="77777777" w:rsidR="00445B1A" w:rsidRDefault="00445B1A" w:rsidP="00C93D16">
            <w:pPr>
              <w:pStyle w:val="Standard"/>
              <w:tabs>
                <w:tab w:val="left" w:pos="7035"/>
                <w:tab w:val="left" w:pos="7350"/>
              </w:tabs>
              <w:spacing w:after="0" w:line="240" w:lineRule="exact"/>
              <w:ind w:firstLine="1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Козырьки полиэтиленовые для военных головных уборов.</w:t>
            </w:r>
          </w:p>
        </w:tc>
      </w:tr>
      <w:tr w:rsidR="00445B1A" w14:paraId="19143481" w14:textId="77777777" w:rsidTr="00C93D1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C5D9F" w14:textId="77777777" w:rsidR="00445B1A" w:rsidRDefault="00445B1A" w:rsidP="00C93D16">
            <w:pPr>
              <w:pStyle w:val="Standard"/>
              <w:spacing w:after="0" w:line="360" w:lineRule="auto"/>
              <w:ind w:firstLine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ГОСТ 6309-93</w:t>
            </w:r>
          </w:p>
        </w:tc>
        <w:tc>
          <w:tcPr>
            <w:tcW w:w="6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5A48" w14:textId="77777777" w:rsidR="00445B1A" w:rsidRDefault="00445B1A" w:rsidP="00C93D16">
            <w:pPr>
              <w:pStyle w:val="Standard"/>
              <w:spacing w:after="0" w:line="360" w:lineRule="auto"/>
              <w:ind w:firstLine="7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Нитки швейные хлопчатобумажные и синтетические. Технические условия.</w:t>
            </w:r>
          </w:p>
        </w:tc>
      </w:tr>
      <w:tr w:rsidR="00445B1A" w14:paraId="49AF16F2" w14:textId="77777777" w:rsidTr="00C93D1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F031E" w14:textId="77777777" w:rsidR="00445B1A" w:rsidRDefault="00445B1A" w:rsidP="00C93D16">
            <w:pPr>
              <w:pStyle w:val="Standard"/>
              <w:spacing w:after="0" w:line="360" w:lineRule="auto"/>
              <w:ind w:firstLine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ГОСТ 9236-85</w:t>
            </w:r>
          </w:p>
        </w:tc>
        <w:tc>
          <w:tcPr>
            <w:tcW w:w="6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76FF7" w14:textId="77777777" w:rsidR="00445B1A" w:rsidRDefault="00445B1A" w:rsidP="00C93D16">
            <w:pPr>
              <w:pStyle w:val="Standard"/>
              <w:spacing w:after="0" w:line="360" w:lineRule="auto"/>
              <w:ind w:firstLine="7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Нитроискожа.</w:t>
            </w:r>
          </w:p>
        </w:tc>
      </w:tr>
      <w:tr w:rsidR="00445B1A" w14:paraId="1CEE191C" w14:textId="77777777" w:rsidTr="00C93D1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0EF0" w14:textId="77777777" w:rsidR="00445B1A" w:rsidRDefault="00445B1A" w:rsidP="00C93D16">
            <w:pPr>
              <w:pStyle w:val="Standard"/>
              <w:tabs>
                <w:tab w:val="left" w:pos="7035"/>
                <w:tab w:val="left" w:pos="7350"/>
              </w:tabs>
              <w:spacing w:after="0" w:line="240" w:lineRule="atLeast"/>
              <w:ind w:firstLine="4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ГОСТ 10354-82</w:t>
            </w:r>
          </w:p>
        </w:tc>
        <w:tc>
          <w:tcPr>
            <w:tcW w:w="6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02E6" w14:textId="77777777" w:rsidR="00445B1A" w:rsidRDefault="00445B1A" w:rsidP="00C93D16">
            <w:pPr>
              <w:pStyle w:val="Standard"/>
              <w:tabs>
                <w:tab w:val="left" w:pos="7035"/>
                <w:tab w:val="left" w:pos="7350"/>
              </w:tabs>
              <w:spacing w:after="0" w:line="240" w:lineRule="atLeast"/>
              <w:ind w:firstLine="4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Пленка полиэтиленовая. Технические условия</w:t>
            </w:r>
          </w:p>
        </w:tc>
      </w:tr>
      <w:tr w:rsidR="00445B1A" w14:paraId="5B86B1AD" w14:textId="77777777" w:rsidTr="00C93D1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FBB2" w14:textId="77777777" w:rsidR="00445B1A" w:rsidRDefault="00445B1A" w:rsidP="00C93D16">
            <w:pPr>
              <w:pStyle w:val="Standard"/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ГОСТ 20272-2014</w:t>
            </w:r>
          </w:p>
        </w:tc>
        <w:tc>
          <w:tcPr>
            <w:tcW w:w="6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5C22B" w14:textId="77777777" w:rsidR="00445B1A" w:rsidRDefault="00445B1A" w:rsidP="00C93D16">
            <w:pPr>
              <w:pStyle w:val="Standard"/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Ткани подкладочные из химических нитей и пряжи. Общие технические условия.</w:t>
            </w:r>
          </w:p>
        </w:tc>
      </w:tr>
    </w:tbl>
    <w:p w14:paraId="595B33AE" w14:textId="77777777" w:rsidR="00445B1A" w:rsidRDefault="00445B1A" w:rsidP="00445B1A">
      <w:pPr>
        <w:pStyle w:val="Standard"/>
        <w:tabs>
          <w:tab w:val="left" w:pos="1276"/>
        </w:tabs>
        <w:spacing w:line="360" w:lineRule="auto"/>
        <w:jc w:val="both"/>
        <w:rPr>
          <w:rFonts w:eastAsia="Times New Roman"/>
          <w:sz w:val="24"/>
          <w:szCs w:val="24"/>
        </w:rPr>
      </w:pPr>
    </w:p>
    <w:p w14:paraId="4457FA47" w14:textId="77777777" w:rsidR="00FE1185" w:rsidRDefault="00FE1185"/>
    <w:sectPr w:rsidR="00FE1185" w:rsidSect="008271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63028"/>
    <w:multiLevelType w:val="multilevel"/>
    <w:tmpl w:val="42F04D50"/>
    <w:styleLink w:val="WW8Num18"/>
    <w:lvl w:ilvl="0">
      <w:start w:val="1"/>
      <w:numFmt w:val="decimal"/>
      <w:lvlText w:val="%1"/>
      <w:lvlJc w:val="left"/>
      <w:pPr>
        <w:ind w:left="2487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547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07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67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56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27" w:hanging="1800"/>
      </w:pPr>
      <w:rPr>
        <w:rFonts w:cs="Times New Roman"/>
      </w:rPr>
    </w:lvl>
  </w:abstractNum>
  <w:abstractNum w:abstractNumId="1" w15:restartNumberingAfterBreak="0">
    <w:nsid w:val="43F83C2C"/>
    <w:multiLevelType w:val="multilevel"/>
    <w:tmpl w:val="4BAA1992"/>
    <w:styleLink w:val="WW8Num17"/>
    <w:lvl w:ilvl="0">
      <w:numFmt w:val="bullet"/>
      <w:lvlText w:val="­"/>
      <w:lvlJc w:val="left"/>
      <w:pPr>
        <w:ind w:left="754" w:hanging="360"/>
      </w:pPr>
      <w:rPr>
        <w:rFonts w:ascii="Courier New" w:hAnsi="Courier New" w:cs="Courier New"/>
        <w:b w:val="0"/>
        <w:i w:val="0"/>
        <w:sz w:val="24"/>
      </w:rPr>
    </w:lvl>
    <w:lvl w:ilvl="1">
      <w:numFmt w:val="bullet"/>
      <w:lvlText w:val="o"/>
      <w:lvlJc w:val="left"/>
      <w:pPr>
        <w:ind w:left="14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1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7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4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1A"/>
    <w:rsid w:val="00051279"/>
    <w:rsid w:val="002140FE"/>
    <w:rsid w:val="00445B1A"/>
    <w:rsid w:val="007D2B54"/>
    <w:rsid w:val="008271A6"/>
    <w:rsid w:val="00FE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96A6"/>
  <w15:chartTrackingRefBased/>
  <w15:docId w15:val="{B79B340C-B3C5-4C9B-9AB7-98FF815A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B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5B1A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customStyle="1" w:styleId="Textbody">
    <w:name w:val="Text body"/>
    <w:basedOn w:val="Standard"/>
    <w:rsid w:val="00445B1A"/>
    <w:pPr>
      <w:spacing w:after="120" w:line="240" w:lineRule="auto"/>
    </w:pPr>
    <w:rPr>
      <w:rFonts w:eastAsia="Times New Roman"/>
      <w:sz w:val="24"/>
      <w:szCs w:val="24"/>
    </w:rPr>
  </w:style>
  <w:style w:type="numbering" w:customStyle="1" w:styleId="WW8Num17">
    <w:name w:val="WW8Num17"/>
    <w:basedOn w:val="a2"/>
    <w:rsid w:val="00445B1A"/>
    <w:pPr>
      <w:numPr>
        <w:numId w:val="1"/>
      </w:numPr>
    </w:pPr>
  </w:style>
  <w:style w:type="numbering" w:customStyle="1" w:styleId="WW8Num18">
    <w:name w:val="WW8Num18"/>
    <w:basedOn w:val="a2"/>
    <w:rsid w:val="00445B1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1570</Words>
  <Characters>8951</Characters>
  <Application>Microsoft Office Word</Application>
  <DocSecurity>0</DocSecurity>
  <Lines>74</Lines>
  <Paragraphs>20</Paragraphs>
  <ScaleCrop>false</ScaleCrop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FORMAcia</dc:creator>
  <cp:keywords/>
  <dc:description/>
  <cp:lastModifiedBy>FORMAcia</cp:lastModifiedBy>
  <cp:revision>3</cp:revision>
  <dcterms:created xsi:type="dcterms:W3CDTF">2024-11-19T09:19:00Z</dcterms:created>
  <dcterms:modified xsi:type="dcterms:W3CDTF">2024-11-19T09:31:00Z</dcterms:modified>
</cp:coreProperties>
</file>