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7BEE" w14:textId="096A1808" w:rsidR="00EF38AE" w:rsidRDefault="00585927">
      <w:pPr>
        <w:rPr>
          <w:lang w:val="en-US"/>
        </w:rPr>
      </w:pPr>
      <w:r w:rsidRPr="00585927">
        <w:t xml:space="preserve">Защитный комбинезон Каспер нашел применения во многих отраслях. Костюм Каспер защищает одежду и тело человека на различных вредных производствах. Он используется не только для того, чтобы предотвратить порчу одежды, но и для того, чтобы уберечь рабочие поверхности и материалы от попадания пыли, волос, ворсинок.  Для пошива костюмов Каспер используют нетканый безворсовый материал </w:t>
      </w:r>
      <w:proofErr w:type="gramStart"/>
      <w:r w:rsidRPr="00585927">
        <w:t>спанбонд .</w:t>
      </w:r>
      <w:proofErr w:type="gramEnd"/>
      <w:r w:rsidRPr="00585927">
        <w:t xml:space="preserve"> Его изготавливают путем протяжки полимерных нитей </w:t>
      </w:r>
      <w:proofErr w:type="gramStart"/>
      <w:r w:rsidRPr="00585927">
        <w:t>через филеры</w:t>
      </w:r>
      <w:proofErr w:type="gramEnd"/>
      <w:r w:rsidRPr="00585927">
        <w:t xml:space="preserve">. Материал получается тонкий, легкий и пористый. Он хорошо пропускает воздух, но задерживает влагу, кровь, биологические жидкости, лаки, краски, продукты нефтепереработки и даже мелкодисперсную пыль. Спанбонд не растягивается, не электризуется и не проводит электрический ток. Он одинаково прочный в сухом и влажном виде, устойчив к истиранию, не подвержен гниению, не меняет своих свойств в помещениях с повышенной или пониженной температурой, не твердеет и не трескается на морозе, не разрушается под воздействием щелочей и кислот. Плотность </w:t>
      </w:r>
      <w:r>
        <w:t>42гр</w:t>
      </w:r>
    </w:p>
    <w:p w14:paraId="46288FEC" w14:textId="1D26203C" w:rsidR="00585927" w:rsidRDefault="00585927">
      <w:pPr>
        <w:rPr>
          <w:lang w:val="en-US"/>
        </w:rPr>
      </w:pPr>
    </w:p>
    <w:p w14:paraId="5AAF6CEB" w14:textId="6D34AC7D" w:rsidR="00585927" w:rsidRPr="00585927" w:rsidRDefault="0058592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8CA1CCA" wp14:editId="2C496A56">
            <wp:extent cx="2219325" cy="60863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272" cy="609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5927" w:rsidRPr="0058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27"/>
    <w:rsid w:val="00585927"/>
    <w:rsid w:val="00E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D83E"/>
  <w15:chartTrackingRefBased/>
  <w15:docId w15:val="{FF2DD068-0A55-4494-9B10-9957710C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2024-12-02T12:53:00Z</dcterms:created>
  <dcterms:modified xsi:type="dcterms:W3CDTF">2024-12-02T13:06:00Z</dcterms:modified>
</cp:coreProperties>
</file>