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21" w:type="pct"/>
        <w:tblLook w:val="04A0" w:firstRow="1" w:lastRow="0" w:firstColumn="1" w:lastColumn="0" w:noHBand="0" w:noVBand="1"/>
      </w:tblPr>
      <w:tblGrid>
        <w:gridCol w:w="540"/>
        <w:gridCol w:w="2706"/>
        <w:gridCol w:w="2670"/>
        <w:gridCol w:w="1903"/>
        <w:gridCol w:w="2572"/>
        <w:gridCol w:w="1748"/>
        <w:gridCol w:w="1292"/>
        <w:gridCol w:w="1732"/>
        <w:gridCol w:w="332"/>
      </w:tblGrid>
      <w:tr w:rsidR="00F057CE" w:rsidRPr="00434D29" w14:paraId="76521490" w14:textId="77777777" w:rsidTr="00F1290F">
        <w:trPr>
          <w:gridAfter w:val="1"/>
          <w:trHeight w:val="480"/>
        </w:trPr>
        <w:tc>
          <w:tcPr>
            <w:tcW w:w="4893"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668779A1" w14:textId="77777777" w:rsidR="00F057CE" w:rsidRPr="00434D29" w:rsidRDefault="00F057CE" w:rsidP="00F1290F">
            <w:pPr>
              <w:jc w:val="center"/>
              <w:rPr>
                <w:color w:val="000000"/>
                <w:lang w:eastAsia="ru-RU"/>
              </w:rPr>
            </w:pPr>
            <w:r w:rsidRPr="00434D29">
              <w:rPr>
                <w:color w:val="000000"/>
                <w:lang w:eastAsia="ru-RU"/>
              </w:rPr>
              <w:t xml:space="preserve">Сведения о функциональных (потребительских свойствах), технических и качественных характеристиках товара         </w:t>
            </w:r>
          </w:p>
        </w:tc>
      </w:tr>
      <w:tr w:rsidR="00F057CE" w:rsidRPr="00434D29" w14:paraId="42271CE3" w14:textId="77777777" w:rsidTr="00F1290F">
        <w:tc>
          <w:tcPr>
            <w:tcW w:w="4893" w:type="pct"/>
            <w:gridSpan w:val="8"/>
            <w:vMerge/>
            <w:tcBorders>
              <w:top w:val="single" w:sz="4" w:space="0" w:color="auto"/>
              <w:left w:val="single" w:sz="4" w:space="0" w:color="auto"/>
              <w:bottom w:val="single" w:sz="4" w:space="0" w:color="auto"/>
              <w:right w:val="single" w:sz="4" w:space="0" w:color="auto"/>
            </w:tcBorders>
            <w:vAlign w:val="center"/>
            <w:hideMark/>
          </w:tcPr>
          <w:p w14:paraId="45EBDAEA" w14:textId="77777777" w:rsidR="00F057CE" w:rsidRPr="00434D29" w:rsidRDefault="00F057CE" w:rsidP="00F1290F">
            <w:pPr>
              <w:spacing w:line="256" w:lineRule="auto"/>
              <w:rPr>
                <w:color w:val="000000"/>
                <w:lang w:eastAsia="ru-RU"/>
              </w:rPr>
            </w:pPr>
          </w:p>
        </w:tc>
        <w:tc>
          <w:tcPr>
            <w:tcW w:w="0" w:type="auto"/>
            <w:noWrap/>
            <w:vAlign w:val="bottom"/>
            <w:hideMark/>
          </w:tcPr>
          <w:p w14:paraId="043A0D91" w14:textId="77777777" w:rsidR="00F057CE" w:rsidRPr="00434D29" w:rsidRDefault="00F057CE" w:rsidP="00F1290F">
            <w:pPr>
              <w:rPr>
                <w:color w:val="000000"/>
                <w:lang w:eastAsia="ru-RU"/>
              </w:rPr>
            </w:pPr>
          </w:p>
        </w:tc>
      </w:tr>
      <w:tr w:rsidR="00F057CE" w:rsidRPr="00434D29" w14:paraId="7E9DB5F7" w14:textId="77777777" w:rsidTr="00F1290F">
        <w:tc>
          <w:tcPr>
            <w:tcW w:w="0" w:type="auto"/>
            <w:vMerge w:val="restart"/>
            <w:tcBorders>
              <w:top w:val="nil"/>
              <w:left w:val="single" w:sz="4" w:space="0" w:color="auto"/>
              <w:bottom w:val="single" w:sz="4" w:space="0" w:color="auto"/>
              <w:right w:val="single" w:sz="4" w:space="0" w:color="auto"/>
            </w:tcBorders>
            <w:hideMark/>
          </w:tcPr>
          <w:p w14:paraId="718C068E" w14:textId="77777777" w:rsidR="00F057CE" w:rsidRPr="00434D29" w:rsidRDefault="00F057CE" w:rsidP="00F1290F">
            <w:pPr>
              <w:jc w:val="center"/>
              <w:rPr>
                <w:color w:val="000000"/>
                <w:lang w:eastAsia="ru-RU"/>
              </w:rPr>
            </w:pPr>
            <w:r w:rsidRPr="00434D29">
              <w:rPr>
                <w:color w:val="000000"/>
                <w:lang w:eastAsia="ru-RU"/>
              </w:rPr>
              <w:t>№ п/п</w:t>
            </w:r>
          </w:p>
        </w:tc>
        <w:tc>
          <w:tcPr>
            <w:tcW w:w="873" w:type="pct"/>
            <w:vMerge w:val="restart"/>
            <w:tcBorders>
              <w:top w:val="nil"/>
              <w:left w:val="single" w:sz="4" w:space="0" w:color="auto"/>
              <w:bottom w:val="single" w:sz="4" w:space="0" w:color="auto"/>
              <w:right w:val="single" w:sz="4" w:space="0" w:color="auto"/>
            </w:tcBorders>
            <w:hideMark/>
          </w:tcPr>
          <w:p w14:paraId="23E46A7A" w14:textId="77777777" w:rsidR="00F057CE" w:rsidRPr="00434D29" w:rsidRDefault="00F057CE" w:rsidP="00F1290F">
            <w:pPr>
              <w:jc w:val="center"/>
              <w:rPr>
                <w:color w:val="000000"/>
                <w:lang w:eastAsia="ru-RU"/>
              </w:rPr>
            </w:pPr>
            <w:r w:rsidRPr="00434D29">
              <w:rPr>
                <w:color w:val="000000"/>
                <w:lang w:eastAsia="ru-RU"/>
              </w:rPr>
              <w:t>Наименование товара</w:t>
            </w:r>
          </w:p>
        </w:tc>
        <w:tc>
          <w:tcPr>
            <w:tcW w:w="862" w:type="pct"/>
            <w:vMerge w:val="restart"/>
            <w:tcBorders>
              <w:top w:val="nil"/>
              <w:left w:val="single" w:sz="4" w:space="0" w:color="auto"/>
              <w:bottom w:val="single" w:sz="4" w:space="0" w:color="auto"/>
              <w:right w:val="single" w:sz="4" w:space="0" w:color="auto"/>
            </w:tcBorders>
            <w:vAlign w:val="center"/>
            <w:hideMark/>
          </w:tcPr>
          <w:p w14:paraId="0CD58B96" w14:textId="77777777" w:rsidR="00F057CE" w:rsidRPr="00434D29" w:rsidRDefault="00F057CE" w:rsidP="00F1290F">
            <w:pPr>
              <w:jc w:val="center"/>
              <w:rPr>
                <w:color w:val="000000"/>
                <w:lang w:eastAsia="ru-RU"/>
              </w:rPr>
            </w:pPr>
            <w:r w:rsidRPr="00434D29">
              <w:rPr>
                <w:color w:val="000000"/>
                <w:lang w:eastAsia="ru-RU"/>
              </w:rPr>
              <w:t>Указание на товарный знак (его словесное обозначение), знак обслуживания, фирменное наименование, патенты (при наличии), полезные модели, промышленные образцы, наименование страны происхождения товара</w:t>
            </w:r>
          </w:p>
        </w:tc>
        <w:tc>
          <w:tcPr>
            <w:tcW w:w="2984" w:type="pct"/>
            <w:gridSpan w:val="5"/>
            <w:tcBorders>
              <w:top w:val="single" w:sz="4" w:space="0" w:color="auto"/>
              <w:left w:val="nil"/>
              <w:bottom w:val="single" w:sz="4" w:space="0" w:color="auto"/>
              <w:right w:val="single" w:sz="4" w:space="0" w:color="auto"/>
            </w:tcBorders>
            <w:vAlign w:val="center"/>
            <w:hideMark/>
          </w:tcPr>
          <w:p w14:paraId="7758B4FB" w14:textId="77777777" w:rsidR="00F057CE" w:rsidRPr="00434D29" w:rsidRDefault="00F057CE" w:rsidP="00F1290F">
            <w:pPr>
              <w:jc w:val="center"/>
              <w:rPr>
                <w:color w:val="000000"/>
                <w:lang w:eastAsia="ru-RU"/>
              </w:rPr>
            </w:pPr>
            <w:r w:rsidRPr="00434D29">
              <w:rPr>
                <w:color w:val="000000"/>
                <w:lang w:eastAsia="ru-RU"/>
              </w:rPr>
              <w:t>Функциональные, технические и качественные характеристики товара</w:t>
            </w:r>
          </w:p>
        </w:tc>
        <w:tc>
          <w:tcPr>
            <w:tcW w:w="0" w:type="auto"/>
            <w:vAlign w:val="center"/>
            <w:hideMark/>
          </w:tcPr>
          <w:p w14:paraId="212409EE" w14:textId="77777777" w:rsidR="00F057CE" w:rsidRPr="00434D29" w:rsidRDefault="00F057CE" w:rsidP="00F1290F">
            <w:pPr>
              <w:rPr>
                <w:color w:val="000000"/>
                <w:lang w:eastAsia="ru-RU"/>
              </w:rPr>
            </w:pPr>
          </w:p>
        </w:tc>
      </w:tr>
      <w:tr w:rsidR="00F057CE" w:rsidRPr="00434D29" w14:paraId="20673ED6" w14:textId="77777777" w:rsidTr="00F1290F">
        <w:tc>
          <w:tcPr>
            <w:tcW w:w="0" w:type="auto"/>
            <w:vMerge/>
            <w:tcBorders>
              <w:top w:val="nil"/>
              <w:left w:val="single" w:sz="4" w:space="0" w:color="auto"/>
              <w:bottom w:val="single" w:sz="4" w:space="0" w:color="auto"/>
              <w:right w:val="single" w:sz="4" w:space="0" w:color="auto"/>
            </w:tcBorders>
            <w:vAlign w:val="center"/>
            <w:hideMark/>
          </w:tcPr>
          <w:p w14:paraId="035AC204"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D1BB8A"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auto"/>
              <w:right w:val="single" w:sz="4" w:space="0" w:color="auto"/>
            </w:tcBorders>
            <w:vAlign w:val="center"/>
            <w:hideMark/>
          </w:tcPr>
          <w:p w14:paraId="48147DC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52A945C" w14:textId="77777777" w:rsidR="00F057CE" w:rsidRPr="00434D29" w:rsidRDefault="00F057CE" w:rsidP="00F1290F">
            <w:pPr>
              <w:jc w:val="center"/>
              <w:rPr>
                <w:color w:val="000000"/>
                <w:lang w:eastAsia="ru-RU"/>
              </w:rPr>
            </w:pPr>
            <w:r w:rsidRPr="00434D29">
              <w:rPr>
                <w:color w:val="000000"/>
                <w:lang w:eastAsia="ru-RU"/>
              </w:rPr>
              <w:t xml:space="preserve">Требуемый параметр </w:t>
            </w:r>
          </w:p>
        </w:tc>
        <w:tc>
          <w:tcPr>
            <w:tcW w:w="830" w:type="pct"/>
            <w:tcBorders>
              <w:top w:val="nil"/>
              <w:left w:val="nil"/>
              <w:bottom w:val="single" w:sz="4" w:space="0" w:color="auto"/>
              <w:right w:val="single" w:sz="4" w:space="0" w:color="auto"/>
            </w:tcBorders>
            <w:vAlign w:val="center"/>
            <w:hideMark/>
          </w:tcPr>
          <w:p w14:paraId="5D8A6F6D" w14:textId="77777777" w:rsidR="00F057CE" w:rsidRPr="00434D29" w:rsidRDefault="00F057CE" w:rsidP="00F1290F">
            <w:pPr>
              <w:jc w:val="center"/>
              <w:rPr>
                <w:color w:val="000000"/>
                <w:lang w:eastAsia="ru-RU"/>
              </w:rPr>
            </w:pPr>
            <w:r w:rsidRPr="00434D29">
              <w:rPr>
                <w:color w:val="000000"/>
                <w:lang w:eastAsia="ru-RU"/>
              </w:rPr>
              <w:t>Требуемое значение параметра</w:t>
            </w:r>
          </w:p>
        </w:tc>
        <w:tc>
          <w:tcPr>
            <w:tcW w:w="564" w:type="pct"/>
            <w:tcBorders>
              <w:top w:val="nil"/>
              <w:left w:val="nil"/>
              <w:bottom w:val="single" w:sz="4" w:space="0" w:color="auto"/>
              <w:right w:val="single" w:sz="4" w:space="0" w:color="auto"/>
            </w:tcBorders>
            <w:vAlign w:val="center"/>
            <w:hideMark/>
          </w:tcPr>
          <w:p w14:paraId="22E198EB" w14:textId="77777777" w:rsidR="00F057CE" w:rsidRPr="00434D29" w:rsidRDefault="00F057CE" w:rsidP="00F1290F">
            <w:pPr>
              <w:jc w:val="center"/>
              <w:rPr>
                <w:color w:val="000000"/>
                <w:lang w:eastAsia="ru-RU"/>
              </w:rPr>
            </w:pPr>
            <w:r w:rsidRPr="00434D29">
              <w:rPr>
                <w:color w:val="000000"/>
                <w:lang w:eastAsia="ru-RU"/>
              </w:rPr>
              <w:t xml:space="preserve">Значение параметра, предлагаемое участником </w:t>
            </w:r>
          </w:p>
        </w:tc>
        <w:tc>
          <w:tcPr>
            <w:tcW w:w="417" w:type="pct"/>
            <w:tcBorders>
              <w:top w:val="nil"/>
              <w:left w:val="nil"/>
              <w:bottom w:val="single" w:sz="4" w:space="0" w:color="auto"/>
              <w:right w:val="single" w:sz="4" w:space="0" w:color="auto"/>
            </w:tcBorders>
            <w:vAlign w:val="center"/>
            <w:hideMark/>
          </w:tcPr>
          <w:p w14:paraId="43B42D90" w14:textId="77777777" w:rsidR="00F057CE" w:rsidRPr="00434D29" w:rsidRDefault="00F057CE" w:rsidP="00F1290F">
            <w:pPr>
              <w:jc w:val="center"/>
              <w:rPr>
                <w:color w:val="000000"/>
                <w:lang w:eastAsia="ru-RU"/>
              </w:rPr>
            </w:pPr>
            <w:r w:rsidRPr="00434D29">
              <w:rPr>
                <w:color w:val="000000"/>
                <w:lang w:eastAsia="ru-RU"/>
              </w:rPr>
              <w:t>Единица измерения параметра</w:t>
            </w:r>
          </w:p>
        </w:tc>
        <w:tc>
          <w:tcPr>
            <w:tcW w:w="559" w:type="pct"/>
            <w:tcBorders>
              <w:top w:val="nil"/>
              <w:left w:val="nil"/>
              <w:bottom w:val="single" w:sz="4" w:space="0" w:color="auto"/>
              <w:right w:val="single" w:sz="4" w:space="0" w:color="auto"/>
            </w:tcBorders>
            <w:vAlign w:val="center"/>
            <w:hideMark/>
          </w:tcPr>
          <w:p w14:paraId="7244BE02" w14:textId="77777777" w:rsidR="00F057CE" w:rsidRPr="00434D29" w:rsidRDefault="00F057CE" w:rsidP="00F1290F">
            <w:pPr>
              <w:jc w:val="center"/>
              <w:rPr>
                <w:color w:val="000000"/>
                <w:lang w:eastAsia="ru-RU"/>
              </w:rPr>
            </w:pPr>
            <w:r w:rsidRPr="00434D29">
              <w:rPr>
                <w:color w:val="000000"/>
                <w:lang w:eastAsia="ru-RU"/>
              </w:rPr>
              <w:t>Сведения о сертификации</w:t>
            </w:r>
          </w:p>
        </w:tc>
        <w:tc>
          <w:tcPr>
            <w:tcW w:w="0" w:type="auto"/>
            <w:vAlign w:val="center"/>
            <w:hideMark/>
          </w:tcPr>
          <w:p w14:paraId="523A449E" w14:textId="77777777" w:rsidR="00F057CE" w:rsidRPr="00434D29" w:rsidRDefault="00F057CE" w:rsidP="00F1290F">
            <w:pPr>
              <w:rPr>
                <w:color w:val="000000"/>
                <w:lang w:eastAsia="ru-RU"/>
              </w:rPr>
            </w:pPr>
          </w:p>
        </w:tc>
      </w:tr>
      <w:tr w:rsidR="00F057CE" w:rsidRPr="00434D29" w14:paraId="7383B93B" w14:textId="77777777" w:rsidTr="00F1290F">
        <w:tc>
          <w:tcPr>
            <w:tcW w:w="0" w:type="auto"/>
            <w:vMerge w:val="restart"/>
            <w:tcBorders>
              <w:top w:val="nil"/>
              <w:left w:val="single" w:sz="4" w:space="0" w:color="auto"/>
              <w:bottom w:val="single" w:sz="4" w:space="0" w:color="000000"/>
              <w:right w:val="single" w:sz="4" w:space="0" w:color="auto"/>
            </w:tcBorders>
            <w:hideMark/>
          </w:tcPr>
          <w:p w14:paraId="33E25EA0" w14:textId="77777777" w:rsidR="00F057CE" w:rsidRPr="00434D29" w:rsidRDefault="00F057CE" w:rsidP="00F1290F">
            <w:pPr>
              <w:jc w:val="center"/>
              <w:rPr>
                <w:color w:val="000000"/>
                <w:lang w:eastAsia="ru-RU"/>
              </w:rPr>
            </w:pPr>
            <w:r w:rsidRPr="00434D29">
              <w:rPr>
                <w:color w:val="000000"/>
                <w:lang w:eastAsia="ru-RU"/>
              </w:rPr>
              <w:t>1</w:t>
            </w:r>
          </w:p>
        </w:tc>
        <w:tc>
          <w:tcPr>
            <w:tcW w:w="873" w:type="pct"/>
            <w:vMerge w:val="restart"/>
            <w:tcBorders>
              <w:top w:val="nil"/>
              <w:left w:val="single" w:sz="4" w:space="0" w:color="auto"/>
              <w:bottom w:val="single" w:sz="4" w:space="0" w:color="000000"/>
              <w:right w:val="single" w:sz="4" w:space="0" w:color="auto"/>
            </w:tcBorders>
            <w:hideMark/>
          </w:tcPr>
          <w:p w14:paraId="0E54F386" w14:textId="77777777" w:rsidR="00F057CE" w:rsidRPr="00434D29" w:rsidRDefault="00F057CE" w:rsidP="00F1290F">
            <w:pPr>
              <w:jc w:val="center"/>
              <w:rPr>
                <w:color w:val="000000"/>
                <w:lang w:eastAsia="ru-RU"/>
              </w:rPr>
            </w:pPr>
            <w:r w:rsidRPr="00434D29">
              <w:rPr>
                <w:color w:val="000000"/>
                <w:lang w:eastAsia="ru-RU"/>
              </w:rPr>
              <w:t xml:space="preserve">Баул </w:t>
            </w:r>
            <w:proofErr w:type="gramStart"/>
            <w:r w:rsidRPr="00434D29">
              <w:rPr>
                <w:color w:val="000000"/>
                <w:lang w:eastAsia="ru-RU"/>
              </w:rPr>
              <w:t>5-ти</w:t>
            </w:r>
            <w:proofErr w:type="gramEnd"/>
            <w:r w:rsidRPr="00434D29">
              <w:rPr>
                <w:color w:val="000000"/>
                <w:lang w:eastAsia="ru-RU"/>
              </w:rPr>
              <w:t xml:space="preserve"> кассетный</w:t>
            </w:r>
          </w:p>
        </w:tc>
        <w:tc>
          <w:tcPr>
            <w:tcW w:w="862" w:type="pct"/>
            <w:vMerge w:val="restart"/>
            <w:tcBorders>
              <w:top w:val="nil"/>
              <w:left w:val="single" w:sz="4" w:space="0" w:color="auto"/>
              <w:bottom w:val="single" w:sz="4" w:space="0" w:color="000000"/>
              <w:right w:val="single" w:sz="4" w:space="0" w:color="auto"/>
            </w:tcBorders>
            <w:vAlign w:val="center"/>
            <w:hideMark/>
          </w:tcPr>
          <w:p w14:paraId="6C0F1586" w14:textId="77777777" w:rsidR="00F057CE" w:rsidRPr="00434D29" w:rsidRDefault="00F057CE" w:rsidP="00F1290F">
            <w:pPr>
              <w:jc w:val="center"/>
              <w:rPr>
                <w:color w:val="000000"/>
                <w:lang w:eastAsia="ru-RU"/>
              </w:rPr>
            </w:pPr>
            <w:r w:rsidRPr="00434D29">
              <w:rPr>
                <w:color w:val="000000"/>
                <w:lang w:eastAsia="ru-RU"/>
              </w:rPr>
              <w:t> </w:t>
            </w:r>
          </w:p>
        </w:tc>
        <w:tc>
          <w:tcPr>
            <w:tcW w:w="614" w:type="pct"/>
            <w:tcBorders>
              <w:top w:val="nil"/>
              <w:left w:val="nil"/>
              <w:bottom w:val="single" w:sz="4" w:space="0" w:color="auto"/>
              <w:right w:val="single" w:sz="4" w:space="0" w:color="auto"/>
            </w:tcBorders>
            <w:vAlign w:val="center"/>
            <w:hideMark/>
          </w:tcPr>
          <w:p w14:paraId="19B99837" w14:textId="77777777" w:rsidR="00F057CE" w:rsidRPr="00434D29" w:rsidRDefault="00F057CE" w:rsidP="00F1290F">
            <w:pPr>
              <w:jc w:val="center"/>
              <w:rPr>
                <w:color w:val="000000"/>
                <w:lang w:eastAsia="ru-RU"/>
              </w:rPr>
            </w:pPr>
            <w:r w:rsidRPr="00434D29">
              <w:rPr>
                <w:color w:val="000000"/>
                <w:lang w:eastAsia="ru-RU"/>
              </w:rPr>
              <w:t>Назначение</w:t>
            </w:r>
          </w:p>
        </w:tc>
        <w:tc>
          <w:tcPr>
            <w:tcW w:w="830" w:type="pct"/>
            <w:tcBorders>
              <w:top w:val="nil"/>
              <w:left w:val="nil"/>
              <w:bottom w:val="single" w:sz="4" w:space="0" w:color="auto"/>
              <w:right w:val="single" w:sz="4" w:space="0" w:color="auto"/>
            </w:tcBorders>
            <w:vAlign w:val="center"/>
            <w:hideMark/>
          </w:tcPr>
          <w:p w14:paraId="00112411" w14:textId="77777777" w:rsidR="00F057CE" w:rsidRPr="00434D29" w:rsidRDefault="00F057CE" w:rsidP="00F1290F">
            <w:pPr>
              <w:jc w:val="center"/>
              <w:rPr>
                <w:color w:val="000000"/>
                <w:lang w:eastAsia="ru-RU"/>
              </w:rPr>
            </w:pPr>
            <w:r w:rsidRPr="00434D29">
              <w:rPr>
                <w:color w:val="000000"/>
                <w:lang w:eastAsia="ru-RU"/>
              </w:rPr>
              <w:t>предназначен для переноски инкассаторами комплектов кассет устройств самообслуживания от спецавтомобиля до места установки устройств самообслуживания и обратно, а также для их транспортировки в спецавтомобиле</w:t>
            </w:r>
          </w:p>
        </w:tc>
        <w:tc>
          <w:tcPr>
            <w:tcW w:w="564" w:type="pct"/>
            <w:tcBorders>
              <w:top w:val="nil"/>
              <w:left w:val="nil"/>
              <w:bottom w:val="single" w:sz="4" w:space="0" w:color="auto"/>
              <w:right w:val="single" w:sz="4" w:space="0" w:color="auto"/>
            </w:tcBorders>
            <w:vAlign w:val="center"/>
            <w:hideMark/>
          </w:tcPr>
          <w:p w14:paraId="2CA1487D"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4266B29C"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val="restart"/>
            <w:tcBorders>
              <w:top w:val="nil"/>
              <w:left w:val="single" w:sz="4" w:space="0" w:color="auto"/>
              <w:bottom w:val="single" w:sz="4" w:space="0" w:color="000000"/>
              <w:right w:val="single" w:sz="4" w:space="0" w:color="auto"/>
            </w:tcBorders>
            <w:vAlign w:val="center"/>
            <w:hideMark/>
          </w:tcPr>
          <w:p w14:paraId="78DEF1EB" w14:textId="77777777" w:rsidR="00F057CE" w:rsidRPr="00434D29" w:rsidRDefault="00F057CE" w:rsidP="00F1290F">
            <w:pPr>
              <w:jc w:val="center"/>
              <w:rPr>
                <w:color w:val="000000"/>
                <w:lang w:eastAsia="ru-RU"/>
              </w:rPr>
            </w:pPr>
            <w:r w:rsidRPr="00434D29">
              <w:rPr>
                <w:color w:val="000000"/>
                <w:lang w:eastAsia="ru-RU"/>
              </w:rPr>
              <w:t> </w:t>
            </w:r>
          </w:p>
        </w:tc>
        <w:tc>
          <w:tcPr>
            <w:tcW w:w="0" w:type="auto"/>
            <w:vAlign w:val="center"/>
            <w:hideMark/>
          </w:tcPr>
          <w:p w14:paraId="1BF3D01D" w14:textId="77777777" w:rsidR="00F057CE" w:rsidRPr="00434D29" w:rsidRDefault="00F057CE" w:rsidP="00F1290F">
            <w:pPr>
              <w:rPr>
                <w:color w:val="000000"/>
                <w:lang w:eastAsia="ru-RU"/>
              </w:rPr>
            </w:pPr>
          </w:p>
        </w:tc>
      </w:tr>
      <w:tr w:rsidR="00F057CE" w:rsidRPr="00434D29" w14:paraId="29B6B977"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F65FE54"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DA9397"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2A5CCEBD"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573FC0E" w14:textId="77777777" w:rsidR="00F057CE" w:rsidRPr="00434D29" w:rsidRDefault="00F057CE" w:rsidP="00F1290F">
            <w:pPr>
              <w:jc w:val="center"/>
              <w:rPr>
                <w:color w:val="000000"/>
                <w:lang w:eastAsia="ru-RU"/>
              </w:rPr>
            </w:pPr>
            <w:r w:rsidRPr="00434D29">
              <w:rPr>
                <w:color w:val="000000"/>
                <w:lang w:eastAsia="ru-RU"/>
              </w:rPr>
              <w:t>Исполнение каркаса</w:t>
            </w:r>
          </w:p>
        </w:tc>
        <w:tc>
          <w:tcPr>
            <w:tcW w:w="830" w:type="pct"/>
            <w:tcBorders>
              <w:top w:val="nil"/>
              <w:left w:val="nil"/>
              <w:bottom w:val="single" w:sz="4" w:space="0" w:color="auto"/>
              <w:right w:val="single" w:sz="4" w:space="0" w:color="auto"/>
            </w:tcBorders>
            <w:vAlign w:val="center"/>
            <w:hideMark/>
          </w:tcPr>
          <w:p w14:paraId="0D99854C" w14:textId="77777777" w:rsidR="00F057CE" w:rsidRPr="00434D29" w:rsidRDefault="00F057CE" w:rsidP="00F1290F">
            <w:pPr>
              <w:jc w:val="center"/>
              <w:rPr>
                <w:color w:val="000000"/>
                <w:lang w:eastAsia="ru-RU"/>
              </w:rPr>
            </w:pPr>
            <w:r w:rsidRPr="00434D29">
              <w:rPr>
                <w:color w:val="000000"/>
                <w:lang w:eastAsia="ru-RU"/>
              </w:rPr>
              <w:t xml:space="preserve">каркас баула по всему периметру между внутренним и внешним слоями должен быть усилен прокладочным </w:t>
            </w:r>
            <w:r w:rsidRPr="00434D29">
              <w:rPr>
                <w:color w:val="000000"/>
                <w:lang w:eastAsia="ru-RU"/>
              </w:rPr>
              <w:lastRenderedPageBreak/>
              <w:t>амортизирующим материалом «пенополиэтилен» толщиной не менее 10 мм и плотностью не менее 70 кг/м</w:t>
            </w:r>
            <w:r w:rsidRPr="00434D29">
              <w:rPr>
                <w:color w:val="000000"/>
                <w:vertAlign w:val="superscript"/>
                <w:lang w:eastAsia="ru-RU"/>
              </w:rPr>
              <w:t>3</w:t>
            </w:r>
            <w:r w:rsidRPr="00434D29">
              <w:rPr>
                <w:color w:val="000000"/>
                <w:lang w:eastAsia="ru-RU"/>
              </w:rPr>
              <w:t>, который защищает кассеты от повреждений, устойчив к истиранию и разрыву острыми углами пластиковых кассет и предотвращает деформацию баула</w:t>
            </w:r>
          </w:p>
        </w:tc>
        <w:tc>
          <w:tcPr>
            <w:tcW w:w="564" w:type="pct"/>
            <w:tcBorders>
              <w:top w:val="nil"/>
              <w:left w:val="nil"/>
              <w:bottom w:val="single" w:sz="4" w:space="0" w:color="auto"/>
              <w:right w:val="single" w:sz="4" w:space="0" w:color="auto"/>
            </w:tcBorders>
            <w:vAlign w:val="center"/>
            <w:hideMark/>
          </w:tcPr>
          <w:p w14:paraId="559B70C7"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474256A9"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57037F77" w14:textId="77777777" w:rsidR="00F057CE" w:rsidRPr="00434D29" w:rsidRDefault="00F057CE" w:rsidP="00F1290F">
            <w:pPr>
              <w:spacing w:line="256" w:lineRule="auto"/>
              <w:rPr>
                <w:color w:val="000000"/>
                <w:lang w:eastAsia="ru-RU"/>
              </w:rPr>
            </w:pPr>
          </w:p>
        </w:tc>
        <w:tc>
          <w:tcPr>
            <w:tcW w:w="0" w:type="auto"/>
            <w:vAlign w:val="center"/>
            <w:hideMark/>
          </w:tcPr>
          <w:p w14:paraId="3C3DCB8D" w14:textId="77777777" w:rsidR="00F057CE" w:rsidRPr="00434D29" w:rsidRDefault="00F057CE" w:rsidP="00F1290F">
            <w:pPr>
              <w:rPr>
                <w:color w:val="000000"/>
                <w:lang w:eastAsia="ru-RU"/>
              </w:rPr>
            </w:pPr>
          </w:p>
        </w:tc>
      </w:tr>
      <w:tr w:rsidR="00F057CE" w:rsidRPr="00434D29" w14:paraId="1E64538E"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1F5CA84"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672450"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8E8DC4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857EACF" w14:textId="77777777" w:rsidR="00F057CE" w:rsidRPr="00434D29" w:rsidRDefault="00F057CE" w:rsidP="00F1290F">
            <w:pPr>
              <w:jc w:val="center"/>
              <w:rPr>
                <w:color w:val="000000"/>
                <w:lang w:eastAsia="ru-RU"/>
              </w:rPr>
            </w:pPr>
            <w:r w:rsidRPr="00434D29">
              <w:rPr>
                <w:color w:val="000000"/>
                <w:lang w:eastAsia="ru-RU"/>
              </w:rPr>
              <w:t>Внешний материал</w:t>
            </w:r>
          </w:p>
        </w:tc>
        <w:tc>
          <w:tcPr>
            <w:tcW w:w="830" w:type="pct"/>
            <w:tcBorders>
              <w:top w:val="nil"/>
              <w:left w:val="nil"/>
              <w:bottom w:val="single" w:sz="4" w:space="0" w:color="auto"/>
              <w:right w:val="single" w:sz="4" w:space="0" w:color="auto"/>
            </w:tcBorders>
            <w:vAlign w:val="center"/>
            <w:hideMark/>
          </w:tcPr>
          <w:p w14:paraId="6FD7DE90" w14:textId="77777777" w:rsidR="00F057CE" w:rsidRPr="00434D29" w:rsidRDefault="00F057CE" w:rsidP="00F1290F">
            <w:pPr>
              <w:jc w:val="center"/>
              <w:rPr>
                <w:color w:val="000000"/>
                <w:lang w:eastAsia="ru-RU"/>
              </w:rPr>
            </w:pPr>
            <w:r w:rsidRPr="00434D29">
              <w:rPr>
                <w:color w:val="000000"/>
                <w:lang w:eastAsia="ru-RU"/>
              </w:rPr>
              <w:t xml:space="preserve">изготовлен из синий синтетической ткани типа </w:t>
            </w:r>
            <w:r w:rsidRPr="00434D29">
              <w:rPr>
                <w:color w:val="000000"/>
                <w:lang w:val="en-US" w:eastAsia="ru-RU"/>
              </w:rPr>
              <w:t>Oxford</w:t>
            </w:r>
            <w:r w:rsidRPr="00434D29">
              <w:rPr>
                <w:color w:val="000000"/>
                <w:lang w:eastAsia="ru-RU"/>
              </w:rPr>
              <w:t xml:space="preserve"> 1680</w:t>
            </w:r>
            <w:r w:rsidRPr="00434D29">
              <w:rPr>
                <w:color w:val="000000"/>
                <w:lang w:val="en-US" w:eastAsia="ru-RU"/>
              </w:rPr>
              <w:t>D</w:t>
            </w:r>
            <w:r w:rsidRPr="00434D29">
              <w:rPr>
                <w:color w:val="000000"/>
                <w:lang w:eastAsia="ru-RU"/>
              </w:rPr>
              <w:t xml:space="preserve"> </w:t>
            </w:r>
            <w:r w:rsidRPr="00434D29">
              <w:rPr>
                <w:color w:val="000000"/>
                <w:lang w:val="en-US" w:eastAsia="ru-RU"/>
              </w:rPr>
              <w:t>PU</w:t>
            </w:r>
            <w:r w:rsidRPr="00434D29">
              <w:rPr>
                <w:color w:val="000000"/>
                <w:lang w:eastAsia="ru-RU"/>
              </w:rPr>
              <w:t xml:space="preserve"> 1000 или эквивалент с водоупорным покрытием для защиты кассет от попадания влаги при транспортировке, подкладка должна быть из синтетической ткани</w:t>
            </w:r>
          </w:p>
        </w:tc>
        <w:tc>
          <w:tcPr>
            <w:tcW w:w="564" w:type="pct"/>
            <w:tcBorders>
              <w:top w:val="nil"/>
              <w:left w:val="nil"/>
              <w:bottom w:val="single" w:sz="4" w:space="0" w:color="auto"/>
              <w:right w:val="single" w:sz="4" w:space="0" w:color="auto"/>
            </w:tcBorders>
            <w:vAlign w:val="center"/>
            <w:hideMark/>
          </w:tcPr>
          <w:p w14:paraId="47823293"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68DAF968"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339EF9FA" w14:textId="77777777" w:rsidR="00F057CE" w:rsidRPr="00434D29" w:rsidRDefault="00F057CE" w:rsidP="00F1290F">
            <w:pPr>
              <w:spacing w:line="256" w:lineRule="auto"/>
              <w:rPr>
                <w:color w:val="000000"/>
                <w:lang w:eastAsia="ru-RU"/>
              </w:rPr>
            </w:pPr>
          </w:p>
        </w:tc>
        <w:tc>
          <w:tcPr>
            <w:tcW w:w="0" w:type="auto"/>
            <w:vAlign w:val="center"/>
            <w:hideMark/>
          </w:tcPr>
          <w:p w14:paraId="74E8B493" w14:textId="77777777" w:rsidR="00F057CE" w:rsidRPr="00434D29" w:rsidRDefault="00F057CE" w:rsidP="00F1290F">
            <w:pPr>
              <w:rPr>
                <w:color w:val="000000"/>
                <w:lang w:eastAsia="ru-RU"/>
              </w:rPr>
            </w:pPr>
          </w:p>
        </w:tc>
      </w:tr>
      <w:tr w:rsidR="00F057CE" w:rsidRPr="00434D29" w14:paraId="2F9CF371"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09E6347F"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78B1AB"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3444DC8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0CD77CB" w14:textId="77777777" w:rsidR="00F057CE" w:rsidRPr="00434D29" w:rsidRDefault="00F057CE" w:rsidP="00F1290F">
            <w:pPr>
              <w:jc w:val="center"/>
              <w:rPr>
                <w:color w:val="000000"/>
                <w:lang w:eastAsia="ru-RU"/>
              </w:rPr>
            </w:pPr>
            <w:r w:rsidRPr="00434D29">
              <w:rPr>
                <w:color w:val="000000"/>
                <w:lang w:eastAsia="ru-RU"/>
              </w:rPr>
              <w:t xml:space="preserve">Цвет синтетической ткани с водоупорным покрытием </w:t>
            </w:r>
            <w:r w:rsidRPr="00434D29">
              <w:rPr>
                <w:color w:val="000000"/>
                <w:lang w:eastAsia="ru-RU"/>
              </w:rPr>
              <w:lastRenderedPageBreak/>
              <w:t>внешнего материала</w:t>
            </w:r>
          </w:p>
        </w:tc>
        <w:tc>
          <w:tcPr>
            <w:tcW w:w="830" w:type="pct"/>
            <w:tcBorders>
              <w:top w:val="nil"/>
              <w:left w:val="nil"/>
              <w:bottom w:val="single" w:sz="4" w:space="0" w:color="auto"/>
              <w:right w:val="single" w:sz="4" w:space="0" w:color="auto"/>
            </w:tcBorders>
            <w:vAlign w:val="center"/>
            <w:hideMark/>
          </w:tcPr>
          <w:p w14:paraId="75798288" w14:textId="77777777" w:rsidR="00F057CE" w:rsidRPr="00434D29" w:rsidRDefault="00F057CE" w:rsidP="00F1290F">
            <w:pPr>
              <w:jc w:val="center"/>
              <w:rPr>
                <w:color w:val="000000"/>
                <w:lang w:eastAsia="ru-RU"/>
              </w:rPr>
            </w:pPr>
            <w:r w:rsidRPr="00434D29">
              <w:rPr>
                <w:color w:val="000000"/>
                <w:lang w:eastAsia="ru-RU"/>
              </w:rPr>
              <w:lastRenderedPageBreak/>
              <w:t>синий</w:t>
            </w:r>
          </w:p>
        </w:tc>
        <w:tc>
          <w:tcPr>
            <w:tcW w:w="564" w:type="pct"/>
            <w:tcBorders>
              <w:top w:val="nil"/>
              <w:left w:val="nil"/>
              <w:bottom w:val="single" w:sz="4" w:space="0" w:color="auto"/>
              <w:right w:val="single" w:sz="4" w:space="0" w:color="auto"/>
            </w:tcBorders>
            <w:vAlign w:val="center"/>
            <w:hideMark/>
          </w:tcPr>
          <w:p w14:paraId="519188CD"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573A01CE"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676413CD" w14:textId="77777777" w:rsidR="00F057CE" w:rsidRPr="00434D29" w:rsidRDefault="00F057CE" w:rsidP="00F1290F">
            <w:pPr>
              <w:spacing w:line="256" w:lineRule="auto"/>
              <w:rPr>
                <w:color w:val="000000"/>
                <w:lang w:eastAsia="ru-RU"/>
              </w:rPr>
            </w:pPr>
          </w:p>
        </w:tc>
        <w:tc>
          <w:tcPr>
            <w:tcW w:w="0" w:type="auto"/>
            <w:vAlign w:val="center"/>
            <w:hideMark/>
          </w:tcPr>
          <w:p w14:paraId="055882C2" w14:textId="77777777" w:rsidR="00F057CE" w:rsidRPr="00434D29" w:rsidRDefault="00F057CE" w:rsidP="00F1290F">
            <w:pPr>
              <w:rPr>
                <w:color w:val="000000"/>
                <w:lang w:eastAsia="ru-RU"/>
              </w:rPr>
            </w:pPr>
          </w:p>
        </w:tc>
      </w:tr>
      <w:tr w:rsidR="00F057CE" w:rsidRPr="00434D29" w14:paraId="2A054C24"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3333FAE9"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2D93B5"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2B888981"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300FF25B" w14:textId="77777777" w:rsidR="00F057CE" w:rsidRPr="00434D29" w:rsidRDefault="00F057CE" w:rsidP="00F1290F">
            <w:pPr>
              <w:jc w:val="center"/>
              <w:rPr>
                <w:color w:val="000000"/>
                <w:lang w:eastAsia="ru-RU"/>
              </w:rPr>
            </w:pPr>
            <w:r w:rsidRPr="00434D29">
              <w:rPr>
                <w:color w:val="000000"/>
                <w:lang w:eastAsia="ru-RU"/>
              </w:rPr>
              <w:t>Количество вмещаемых кассет</w:t>
            </w:r>
          </w:p>
        </w:tc>
        <w:tc>
          <w:tcPr>
            <w:tcW w:w="830" w:type="pct"/>
            <w:tcBorders>
              <w:top w:val="nil"/>
              <w:left w:val="nil"/>
              <w:bottom w:val="single" w:sz="4" w:space="0" w:color="auto"/>
              <w:right w:val="single" w:sz="4" w:space="0" w:color="auto"/>
            </w:tcBorders>
            <w:vAlign w:val="center"/>
            <w:hideMark/>
          </w:tcPr>
          <w:p w14:paraId="6ED15463" w14:textId="77777777" w:rsidR="00F057CE" w:rsidRPr="00434D29" w:rsidRDefault="00F057CE" w:rsidP="00F1290F">
            <w:pPr>
              <w:jc w:val="center"/>
              <w:rPr>
                <w:color w:val="000000"/>
                <w:lang w:eastAsia="ru-RU"/>
              </w:rPr>
            </w:pPr>
            <w:r w:rsidRPr="00434D29">
              <w:rPr>
                <w:color w:val="000000"/>
                <w:lang w:eastAsia="ru-RU"/>
              </w:rPr>
              <w:t>не менее 5</w:t>
            </w:r>
          </w:p>
        </w:tc>
        <w:tc>
          <w:tcPr>
            <w:tcW w:w="564" w:type="pct"/>
            <w:tcBorders>
              <w:top w:val="nil"/>
              <w:left w:val="nil"/>
              <w:bottom w:val="single" w:sz="4" w:space="0" w:color="auto"/>
              <w:right w:val="single" w:sz="4" w:space="0" w:color="auto"/>
            </w:tcBorders>
            <w:vAlign w:val="center"/>
            <w:hideMark/>
          </w:tcPr>
          <w:p w14:paraId="6F9F572B"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4EDFFA8A" w14:textId="77777777" w:rsidR="00F057CE" w:rsidRPr="00434D29" w:rsidRDefault="00F057CE" w:rsidP="00F1290F">
            <w:pPr>
              <w:jc w:val="center"/>
              <w:rPr>
                <w:color w:val="000000"/>
                <w:lang w:eastAsia="ru-RU"/>
              </w:rPr>
            </w:pPr>
            <w:proofErr w:type="spellStart"/>
            <w:r w:rsidRPr="00434D29">
              <w:rPr>
                <w:color w:val="000000"/>
                <w:lang w:eastAsia="ru-RU"/>
              </w:rPr>
              <w:t>шт</w:t>
            </w:r>
            <w:proofErr w:type="spellEnd"/>
          </w:p>
        </w:tc>
        <w:tc>
          <w:tcPr>
            <w:tcW w:w="559" w:type="pct"/>
            <w:vMerge/>
            <w:tcBorders>
              <w:top w:val="nil"/>
              <w:left w:val="single" w:sz="4" w:space="0" w:color="auto"/>
              <w:bottom w:val="single" w:sz="4" w:space="0" w:color="000000"/>
              <w:right w:val="single" w:sz="4" w:space="0" w:color="auto"/>
            </w:tcBorders>
            <w:vAlign w:val="center"/>
            <w:hideMark/>
          </w:tcPr>
          <w:p w14:paraId="019B6BF5" w14:textId="77777777" w:rsidR="00F057CE" w:rsidRPr="00434D29" w:rsidRDefault="00F057CE" w:rsidP="00F1290F">
            <w:pPr>
              <w:spacing w:line="256" w:lineRule="auto"/>
              <w:rPr>
                <w:color w:val="000000"/>
                <w:lang w:eastAsia="ru-RU"/>
              </w:rPr>
            </w:pPr>
          </w:p>
        </w:tc>
        <w:tc>
          <w:tcPr>
            <w:tcW w:w="0" w:type="auto"/>
            <w:vAlign w:val="center"/>
            <w:hideMark/>
          </w:tcPr>
          <w:p w14:paraId="42895817" w14:textId="77777777" w:rsidR="00F057CE" w:rsidRPr="00434D29" w:rsidRDefault="00F057CE" w:rsidP="00F1290F">
            <w:pPr>
              <w:rPr>
                <w:color w:val="000000"/>
                <w:lang w:eastAsia="ru-RU"/>
              </w:rPr>
            </w:pPr>
          </w:p>
        </w:tc>
      </w:tr>
      <w:tr w:rsidR="00F057CE" w:rsidRPr="00434D29" w14:paraId="7DD7C8BB"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2846C198"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7DA6C1"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18731F58"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138635A8" w14:textId="77777777" w:rsidR="00F057CE" w:rsidRPr="00434D29" w:rsidRDefault="00F057CE" w:rsidP="00F1290F">
            <w:pPr>
              <w:jc w:val="center"/>
              <w:rPr>
                <w:color w:val="000000"/>
                <w:lang w:eastAsia="ru-RU"/>
              </w:rPr>
            </w:pPr>
            <w:r w:rsidRPr="00434D29">
              <w:rPr>
                <w:color w:val="000000"/>
                <w:lang w:eastAsia="ru-RU"/>
              </w:rPr>
              <w:t>Исполнение перегородок</w:t>
            </w:r>
          </w:p>
        </w:tc>
        <w:tc>
          <w:tcPr>
            <w:tcW w:w="830" w:type="pct"/>
            <w:tcBorders>
              <w:top w:val="nil"/>
              <w:left w:val="nil"/>
              <w:bottom w:val="single" w:sz="4" w:space="0" w:color="auto"/>
              <w:right w:val="single" w:sz="4" w:space="0" w:color="auto"/>
            </w:tcBorders>
            <w:vAlign w:val="center"/>
            <w:hideMark/>
          </w:tcPr>
          <w:p w14:paraId="1EC53AD6" w14:textId="77777777" w:rsidR="00F057CE" w:rsidRPr="00434D29" w:rsidRDefault="00F057CE" w:rsidP="00F1290F">
            <w:pPr>
              <w:jc w:val="center"/>
              <w:rPr>
                <w:color w:val="000000"/>
                <w:lang w:eastAsia="ru-RU"/>
              </w:rPr>
            </w:pPr>
            <w:r w:rsidRPr="00434D29">
              <w:rPr>
                <w:color w:val="000000"/>
                <w:lang w:eastAsia="ru-RU"/>
              </w:rPr>
              <w:t xml:space="preserve">внутренняя часть баула должна быть разделена на не менее 5 частей съемными </w:t>
            </w:r>
            <w:r>
              <w:rPr>
                <w:color w:val="000000"/>
                <w:lang w:eastAsia="ru-RU"/>
              </w:rPr>
              <w:t xml:space="preserve">поперечными </w:t>
            </w:r>
            <w:r w:rsidRPr="00434D29">
              <w:rPr>
                <w:color w:val="000000"/>
                <w:lang w:eastAsia="ru-RU"/>
              </w:rPr>
              <w:t xml:space="preserve">перегородками, что будет исключать соприкосновение кассет между собой, перегородки внутри баула также должны быть усилены прокладочным материалом пенополиэтиленом толщиной 8-10 мм, обтягиваются водонепроницаемой тканью из </w:t>
            </w:r>
            <w:proofErr w:type="spellStart"/>
            <w:r w:rsidRPr="00434D29">
              <w:rPr>
                <w:color w:val="000000"/>
                <w:lang w:val="en-US" w:eastAsia="ru-RU"/>
              </w:rPr>
              <w:t>Oxfrord</w:t>
            </w:r>
            <w:proofErr w:type="spellEnd"/>
            <w:r w:rsidRPr="00434D29">
              <w:rPr>
                <w:color w:val="000000"/>
                <w:lang w:eastAsia="ru-RU"/>
              </w:rPr>
              <w:t xml:space="preserve"> 600</w:t>
            </w:r>
            <w:r w:rsidRPr="00434D29">
              <w:rPr>
                <w:color w:val="000000"/>
                <w:lang w:val="en-US" w:eastAsia="ru-RU"/>
              </w:rPr>
              <w:t>D</w:t>
            </w:r>
            <w:r w:rsidRPr="00434D29">
              <w:rPr>
                <w:color w:val="000000"/>
                <w:lang w:eastAsia="ru-RU"/>
              </w:rPr>
              <w:t xml:space="preserve"> или эквивалент,</w:t>
            </w:r>
            <w:r w:rsidRPr="00434D29">
              <w:rPr>
                <w:color w:val="000000"/>
                <w:lang w:eastAsia="ru-RU"/>
              </w:rPr>
              <w:br/>
              <w:t xml:space="preserve">с обеих больших сторон перегородки должны крепиться к боковым стенкам при помощи липучек, расстояние между перегородками должно позволять </w:t>
            </w:r>
            <w:r w:rsidRPr="00434D29">
              <w:rPr>
                <w:color w:val="000000"/>
                <w:lang w:eastAsia="ru-RU"/>
              </w:rPr>
              <w:lastRenderedPageBreak/>
              <w:t>устанавливать комплект кассет в баул</w:t>
            </w:r>
          </w:p>
        </w:tc>
        <w:tc>
          <w:tcPr>
            <w:tcW w:w="564" w:type="pct"/>
            <w:tcBorders>
              <w:top w:val="nil"/>
              <w:left w:val="nil"/>
              <w:bottom w:val="single" w:sz="4" w:space="0" w:color="auto"/>
              <w:right w:val="single" w:sz="4" w:space="0" w:color="auto"/>
            </w:tcBorders>
            <w:vAlign w:val="center"/>
            <w:hideMark/>
          </w:tcPr>
          <w:p w14:paraId="0F6EDE31"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2B4EA4FD"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031C57AE" w14:textId="77777777" w:rsidR="00F057CE" w:rsidRPr="00434D29" w:rsidRDefault="00F057CE" w:rsidP="00F1290F">
            <w:pPr>
              <w:spacing w:line="256" w:lineRule="auto"/>
              <w:rPr>
                <w:color w:val="000000"/>
                <w:lang w:eastAsia="ru-RU"/>
              </w:rPr>
            </w:pPr>
          </w:p>
        </w:tc>
        <w:tc>
          <w:tcPr>
            <w:tcW w:w="0" w:type="auto"/>
            <w:vAlign w:val="center"/>
            <w:hideMark/>
          </w:tcPr>
          <w:p w14:paraId="715C528C" w14:textId="77777777" w:rsidR="00F057CE" w:rsidRPr="00434D29" w:rsidRDefault="00F057CE" w:rsidP="00F1290F">
            <w:pPr>
              <w:rPr>
                <w:color w:val="000000"/>
                <w:lang w:eastAsia="ru-RU"/>
              </w:rPr>
            </w:pPr>
          </w:p>
        </w:tc>
      </w:tr>
      <w:tr w:rsidR="00F057CE" w:rsidRPr="00434D29" w14:paraId="00A3C141"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5A3CB913"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694F394"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7B516142"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7C0D21C6" w14:textId="77777777" w:rsidR="00F057CE" w:rsidRPr="00434D29" w:rsidRDefault="00F057CE" w:rsidP="00F1290F">
            <w:pPr>
              <w:jc w:val="center"/>
              <w:rPr>
                <w:color w:val="000000"/>
                <w:lang w:eastAsia="ru-RU"/>
              </w:rPr>
            </w:pPr>
            <w:r w:rsidRPr="00434D29">
              <w:rPr>
                <w:color w:val="000000"/>
                <w:lang w:eastAsia="ru-RU"/>
              </w:rPr>
              <w:t>Исполнение ручки</w:t>
            </w:r>
          </w:p>
        </w:tc>
        <w:tc>
          <w:tcPr>
            <w:tcW w:w="830" w:type="pct"/>
            <w:tcBorders>
              <w:top w:val="nil"/>
              <w:left w:val="nil"/>
              <w:bottom w:val="single" w:sz="4" w:space="0" w:color="auto"/>
              <w:right w:val="single" w:sz="4" w:space="0" w:color="auto"/>
            </w:tcBorders>
            <w:vAlign w:val="center"/>
            <w:hideMark/>
          </w:tcPr>
          <w:p w14:paraId="1ED5B26D" w14:textId="77777777" w:rsidR="00F057CE" w:rsidRPr="00434D29" w:rsidRDefault="00F057CE" w:rsidP="00F1290F">
            <w:pPr>
              <w:jc w:val="center"/>
              <w:rPr>
                <w:color w:val="000000"/>
                <w:lang w:eastAsia="ru-RU"/>
              </w:rPr>
            </w:pPr>
            <w:r w:rsidRPr="00434D29">
              <w:rPr>
                <w:color w:val="000000"/>
                <w:lang w:eastAsia="ru-RU"/>
              </w:rPr>
              <w:t>для возможности переноски баул должен быть снабжен ручками повышенной плотности, ручки должны обхватывать баул по кольцевому принципу и в месте хвата снабжаться дополнительной накладкой, оборудованной лентой-липучкой, при смыкании ручек в середине баула расстояние до крышки должно составлять не менее 150 мм, ручки должны быть изготовлены из стропы повышенной пр</w:t>
            </w:r>
            <w:r>
              <w:rPr>
                <w:color w:val="000000"/>
                <w:lang w:eastAsia="ru-RU"/>
              </w:rPr>
              <w:t xml:space="preserve">очности плотностью не менее 30 </w:t>
            </w:r>
            <w:r w:rsidRPr="00434D29">
              <w:rPr>
                <w:color w:val="000000"/>
                <w:lang w:eastAsia="ru-RU"/>
              </w:rPr>
              <w:t xml:space="preserve">г/м, шириной 30-40 мм, способной выдерживать вес снаряженного баула не менее 45 кг, на высоте перехода ручек в свободное состояние </w:t>
            </w:r>
            <w:r w:rsidRPr="00434D29">
              <w:rPr>
                <w:color w:val="000000"/>
                <w:lang w:eastAsia="ru-RU"/>
              </w:rPr>
              <w:lastRenderedPageBreak/>
              <w:t xml:space="preserve">(место крепления ручек к корпусу баула) для уменьшения нагрузки на ткань корпуса и исключения разрыва ткани в местах притачивания ручек по всему периметру должен быть приточен дополнительный кольцевой усиливающий элемент в виде ленты, </w:t>
            </w:r>
            <w:r w:rsidRPr="00434D29">
              <w:rPr>
                <w:color w:val="000000"/>
                <w:lang w:eastAsia="ru-RU"/>
              </w:rPr>
              <w:br/>
              <w:t>на обеих малых (торцевых) сторонах баула на высоте дополнительной усиливающей ленты должны быть приточены короткие ручки из стропы повышенной пр</w:t>
            </w:r>
            <w:r>
              <w:rPr>
                <w:color w:val="000000"/>
                <w:lang w:eastAsia="ru-RU"/>
              </w:rPr>
              <w:t xml:space="preserve">очности плотностью не менее 30 </w:t>
            </w:r>
            <w:r w:rsidRPr="00434D29">
              <w:rPr>
                <w:color w:val="000000"/>
                <w:lang w:eastAsia="ru-RU"/>
              </w:rPr>
              <w:t>г/м, шириной не менее 30-40 мм, обеспечивающие хват при перемещении (кантовании) баула в ограниченном пространстве</w:t>
            </w:r>
          </w:p>
        </w:tc>
        <w:tc>
          <w:tcPr>
            <w:tcW w:w="564" w:type="pct"/>
            <w:tcBorders>
              <w:top w:val="nil"/>
              <w:left w:val="nil"/>
              <w:bottom w:val="single" w:sz="4" w:space="0" w:color="auto"/>
              <w:right w:val="single" w:sz="4" w:space="0" w:color="auto"/>
            </w:tcBorders>
            <w:vAlign w:val="center"/>
            <w:hideMark/>
          </w:tcPr>
          <w:p w14:paraId="072ABF11"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0DF09CE3"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tcBorders>
              <w:top w:val="nil"/>
              <w:left w:val="single" w:sz="4" w:space="0" w:color="auto"/>
              <w:bottom w:val="single" w:sz="4" w:space="0" w:color="000000"/>
              <w:right w:val="single" w:sz="4" w:space="0" w:color="auto"/>
            </w:tcBorders>
            <w:vAlign w:val="center"/>
            <w:hideMark/>
          </w:tcPr>
          <w:p w14:paraId="62BF5C4C" w14:textId="77777777" w:rsidR="00F057CE" w:rsidRPr="00434D29" w:rsidRDefault="00F057CE" w:rsidP="00F1290F">
            <w:pPr>
              <w:spacing w:line="256" w:lineRule="auto"/>
              <w:rPr>
                <w:color w:val="000000"/>
                <w:lang w:eastAsia="ru-RU"/>
              </w:rPr>
            </w:pPr>
          </w:p>
        </w:tc>
        <w:tc>
          <w:tcPr>
            <w:tcW w:w="0" w:type="auto"/>
            <w:vAlign w:val="center"/>
            <w:hideMark/>
          </w:tcPr>
          <w:p w14:paraId="6244B369" w14:textId="77777777" w:rsidR="00F057CE" w:rsidRPr="00434D29" w:rsidRDefault="00F057CE" w:rsidP="00F1290F">
            <w:pPr>
              <w:rPr>
                <w:color w:val="000000"/>
                <w:lang w:eastAsia="ru-RU"/>
              </w:rPr>
            </w:pPr>
          </w:p>
        </w:tc>
      </w:tr>
      <w:tr w:rsidR="00F057CE" w:rsidRPr="00434D29" w14:paraId="29ACC48D"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253982A1"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550DD1"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1BFFDA2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161472D" w14:textId="77777777" w:rsidR="00F057CE" w:rsidRPr="00434D29" w:rsidRDefault="00F057CE" w:rsidP="00F1290F">
            <w:pPr>
              <w:jc w:val="center"/>
              <w:rPr>
                <w:color w:val="000000"/>
                <w:lang w:eastAsia="ru-RU"/>
              </w:rPr>
            </w:pPr>
            <w:r w:rsidRPr="00434D29">
              <w:rPr>
                <w:color w:val="000000"/>
                <w:lang w:eastAsia="ru-RU"/>
              </w:rPr>
              <w:t>Исполнение нижней части и углов</w:t>
            </w:r>
          </w:p>
        </w:tc>
        <w:tc>
          <w:tcPr>
            <w:tcW w:w="830" w:type="pct"/>
            <w:tcBorders>
              <w:top w:val="nil"/>
              <w:left w:val="nil"/>
              <w:bottom w:val="single" w:sz="4" w:space="0" w:color="auto"/>
              <w:right w:val="single" w:sz="4" w:space="0" w:color="auto"/>
            </w:tcBorders>
            <w:vAlign w:val="center"/>
            <w:hideMark/>
          </w:tcPr>
          <w:p w14:paraId="4BF4573C" w14:textId="77777777" w:rsidR="00F057CE" w:rsidRPr="00434D29" w:rsidRDefault="00F057CE" w:rsidP="00F1290F">
            <w:pPr>
              <w:jc w:val="center"/>
              <w:rPr>
                <w:color w:val="000000"/>
                <w:lang w:eastAsia="ru-RU"/>
              </w:rPr>
            </w:pPr>
            <w:r w:rsidRPr="00434D29">
              <w:rPr>
                <w:color w:val="000000"/>
                <w:lang w:eastAsia="ru-RU"/>
              </w:rPr>
              <w:t xml:space="preserve">дно и углы баула снаружи дополнительно должны быть укреплены материалом кирза или эквивалент с заходом не менее 65 мм на боковые стенки баула для уменьшения истирания внешней ткани, вертикальные боковые швы баула должны быть усилены пластиковыми уголками или кирзой или эквивалентом для возможности </w:t>
            </w:r>
            <w:proofErr w:type="spellStart"/>
            <w:r w:rsidRPr="00434D29">
              <w:rPr>
                <w:color w:val="000000"/>
                <w:lang w:eastAsia="ru-RU"/>
              </w:rPr>
              <w:t>штабелирования</w:t>
            </w:r>
            <w:proofErr w:type="spellEnd"/>
            <w:r w:rsidRPr="00434D29">
              <w:rPr>
                <w:color w:val="000000"/>
                <w:lang w:eastAsia="ru-RU"/>
              </w:rPr>
              <w:t xml:space="preserve"> баулов в машине в 3 ряда по высоте без смятия нижних</w:t>
            </w:r>
          </w:p>
        </w:tc>
        <w:tc>
          <w:tcPr>
            <w:tcW w:w="564" w:type="pct"/>
            <w:tcBorders>
              <w:top w:val="nil"/>
              <w:left w:val="nil"/>
              <w:bottom w:val="single" w:sz="4" w:space="0" w:color="auto"/>
              <w:right w:val="single" w:sz="4" w:space="0" w:color="auto"/>
            </w:tcBorders>
            <w:vAlign w:val="center"/>
            <w:hideMark/>
          </w:tcPr>
          <w:p w14:paraId="77C37EC5"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21E353F0"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2917E825" w14:textId="77777777" w:rsidR="00F057CE" w:rsidRPr="00434D29" w:rsidRDefault="00F057CE" w:rsidP="00F1290F">
            <w:pPr>
              <w:spacing w:line="256" w:lineRule="auto"/>
              <w:rPr>
                <w:color w:val="000000"/>
                <w:lang w:eastAsia="ru-RU"/>
              </w:rPr>
            </w:pPr>
          </w:p>
        </w:tc>
        <w:tc>
          <w:tcPr>
            <w:tcW w:w="0" w:type="auto"/>
            <w:vAlign w:val="center"/>
            <w:hideMark/>
          </w:tcPr>
          <w:p w14:paraId="153191A3" w14:textId="77777777" w:rsidR="00F057CE" w:rsidRPr="00434D29" w:rsidRDefault="00F057CE" w:rsidP="00F1290F">
            <w:pPr>
              <w:rPr>
                <w:color w:val="000000"/>
                <w:lang w:eastAsia="ru-RU"/>
              </w:rPr>
            </w:pPr>
          </w:p>
        </w:tc>
      </w:tr>
      <w:tr w:rsidR="00F057CE" w:rsidRPr="00434D29" w14:paraId="791FF3C4"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3FD20C0"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DE4331"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9C44F51"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2B23D030" w14:textId="77777777" w:rsidR="00F057CE" w:rsidRPr="00434D29" w:rsidRDefault="00F057CE" w:rsidP="00F1290F">
            <w:pPr>
              <w:jc w:val="center"/>
              <w:rPr>
                <w:color w:val="000000"/>
                <w:lang w:eastAsia="ru-RU"/>
              </w:rPr>
            </w:pPr>
            <w:r w:rsidRPr="00434D29">
              <w:rPr>
                <w:color w:val="000000"/>
                <w:lang w:eastAsia="ru-RU"/>
              </w:rPr>
              <w:t>Исполнение крышки</w:t>
            </w:r>
          </w:p>
        </w:tc>
        <w:tc>
          <w:tcPr>
            <w:tcW w:w="830" w:type="pct"/>
            <w:tcBorders>
              <w:top w:val="nil"/>
              <w:left w:val="nil"/>
              <w:bottom w:val="single" w:sz="4" w:space="0" w:color="auto"/>
              <w:right w:val="single" w:sz="4" w:space="0" w:color="auto"/>
            </w:tcBorders>
            <w:vAlign w:val="center"/>
            <w:hideMark/>
          </w:tcPr>
          <w:p w14:paraId="17F686C0" w14:textId="77777777" w:rsidR="00F057CE" w:rsidRPr="00AC7A71" w:rsidRDefault="00F057CE" w:rsidP="00F1290F">
            <w:pPr>
              <w:jc w:val="center"/>
              <w:rPr>
                <w:color w:val="000000"/>
                <w:lang w:eastAsia="ru-RU"/>
              </w:rPr>
            </w:pPr>
            <w:r w:rsidRPr="00AC7A71">
              <w:rPr>
                <w:color w:val="000000"/>
                <w:lang w:eastAsia="ru-RU"/>
              </w:rPr>
              <w:t>внешний материал крышки</w:t>
            </w:r>
            <w:r>
              <w:rPr>
                <w:color w:val="000000"/>
                <w:lang w:eastAsia="ru-RU"/>
              </w:rPr>
              <w:t xml:space="preserve"> должен быть</w:t>
            </w:r>
          </w:p>
          <w:p w14:paraId="679C27E6" w14:textId="77777777" w:rsidR="00F057CE" w:rsidRPr="00AC7A71" w:rsidRDefault="00F057CE" w:rsidP="00F1290F">
            <w:pPr>
              <w:jc w:val="center"/>
              <w:rPr>
                <w:color w:val="000000"/>
                <w:lang w:eastAsia="ru-RU"/>
              </w:rPr>
            </w:pPr>
            <w:r w:rsidRPr="00AC7A71">
              <w:rPr>
                <w:color w:val="000000"/>
                <w:lang w:eastAsia="ru-RU"/>
              </w:rPr>
              <w:t>изготовлен из синей синтетической</w:t>
            </w:r>
          </w:p>
          <w:p w14:paraId="6CB38C93" w14:textId="77777777" w:rsidR="00F057CE" w:rsidRPr="00AC7A71" w:rsidRDefault="00F057CE" w:rsidP="00F1290F">
            <w:pPr>
              <w:jc w:val="center"/>
              <w:rPr>
                <w:color w:val="000000"/>
                <w:lang w:eastAsia="ru-RU"/>
              </w:rPr>
            </w:pPr>
            <w:r w:rsidRPr="00AC7A71">
              <w:rPr>
                <w:color w:val="000000"/>
                <w:lang w:eastAsia="ru-RU"/>
              </w:rPr>
              <w:t>ткани типа Oxford1680D PU 1000</w:t>
            </w:r>
          </w:p>
          <w:p w14:paraId="3F24E46E" w14:textId="77777777" w:rsidR="00F057CE" w:rsidRPr="00AC7A71" w:rsidRDefault="00F057CE" w:rsidP="00F1290F">
            <w:pPr>
              <w:jc w:val="center"/>
              <w:rPr>
                <w:color w:val="000000"/>
                <w:lang w:eastAsia="ru-RU"/>
              </w:rPr>
            </w:pPr>
            <w:r>
              <w:rPr>
                <w:color w:val="000000"/>
                <w:lang w:eastAsia="ru-RU"/>
              </w:rPr>
              <w:t xml:space="preserve">или эквивалент </w:t>
            </w:r>
            <w:r w:rsidRPr="00AC7A71">
              <w:rPr>
                <w:color w:val="000000"/>
                <w:lang w:eastAsia="ru-RU"/>
              </w:rPr>
              <w:t>для защиты кассет от попадания</w:t>
            </w:r>
          </w:p>
          <w:p w14:paraId="055C2190" w14:textId="77777777" w:rsidR="00F057CE" w:rsidRPr="00AC7A71" w:rsidRDefault="00F057CE" w:rsidP="00F1290F">
            <w:pPr>
              <w:jc w:val="center"/>
              <w:rPr>
                <w:color w:val="000000"/>
                <w:lang w:eastAsia="ru-RU"/>
              </w:rPr>
            </w:pPr>
            <w:r w:rsidRPr="00AC7A71">
              <w:rPr>
                <w:color w:val="000000"/>
                <w:lang w:eastAsia="ru-RU"/>
              </w:rPr>
              <w:t>влаги при транспортировке,</w:t>
            </w:r>
          </w:p>
          <w:p w14:paraId="3A803D5F" w14:textId="77777777" w:rsidR="00F057CE" w:rsidRPr="00AC7A71" w:rsidRDefault="00F057CE" w:rsidP="00F1290F">
            <w:pPr>
              <w:jc w:val="center"/>
              <w:rPr>
                <w:color w:val="000000"/>
                <w:lang w:eastAsia="ru-RU"/>
              </w:rPr>
            </w:pPr>
            <w:r w:rsidRPr="00AC7A71">
              <w:rPr>
                <w:color w:val="000000"/>
                <w:lang w:eastAsia="ru-RU"/>
              </w:rPr>
              <w:lastRenderedPageBreak/>
              <w:t>подкладка из синтетической ткани</w:t>
            </w:r>
            <w:r>
              <w:rPr>
                <w:color w:val="000000"/>
                <w:lang w:eastAsia="ru-RU"/>
              </w:rPr>
              <w:t xml:space="preserve"> типа </w:t>
            </w:r>
          </w:p>
          <w:p w14:paraId="64BF37DB" w14:textId="77777777" w:rsidR="00F057CE" w:rsidRPr="00AC7A71" w:rsidRDefault="00F057CE" w:rsidP="00F1290F">
            <w:pPr>
              <w:jc w:val="center"/>
              <w:rPr>
                <w:color w:val="000000"/>
                <w:lang w:eastAsia="ru-RU"/>
              </w:rPr>
            </w:pPr>
            <w:proofErr w:type="spellStart"/>
            <w:r w:rsidRPr="00AC7A71">
              <w:rPr>
                <w:color w:val="000000"/>
                <w:lang w:eastAsia="ru-RU"/>
              </w:rPr>
              <w:t>Oxford</w:t>
            </w:r>
            <w:proofErr w:type="spellEnd"/>
            <w:r w:rsidRPr="00AC7A71">
              <w:rPr>
                <w:color w:val="000000"/>
                <w:lang w:eastAsia="ru-RU"/>
              </w:rPr>
              <w:t xml:space="preserve"> 600D</w:t>
            </w:r>
            <w:r>
              <w:rPr>
                <w:color w:val="000000"/>
                <w:lang w:eastAsia="ru-RU"/>
              </w:rPr>
              <w:t xml:space="preserve"> или эквивалент</w:t>
            </w:r>
            <w:r w:rsidRPr="00AC7A71">
              <w:rPr>
                <w:color w:val="000000"/>
                <w:lang w:eastAsia="ru-RU"/>
              </w:rPr>
              <w:t>. Между внутренним и</w:t>
            </w:r>
          </w:p>
          <w:p w14:paraId="16CEBE4D" w14:textId="77777777" w:rsidR="00F057CE" w:rsidRPr="00AC7A71" w:rsidRDefault="00F057CE" w:rsidP="00F1290F">
            <w:pPr>
              <w:jc w:val="center"/>
              <w:rPr>
                <w:color w:val="000000"/>
                <w:lang w:eastAsia="ru-RU"/>
              </w:rPr>
            </w:pPr>
            <w:r w:rsidRPr="00AC7A71">
              <w:rPr>
                <w:color w:val="000000"/>
                <w:lang w:eastAsia="ru-RU"/>
              </w:rPr>
              <w:t>внешним слоями усилена</w:t>
            </w:r>
          </w:p>
          <w:p w14:paraId="14675F79" w14:textId="77777777" w:rsidR="00F057CE" w:rsidRPr="00AC7A71" w:rsidRDefault="00F057CE" w:rsidP="00F1290F">
            <w:pPr>
              <w:jc w:val="center"/>
              <w:rPr>
                <w:color w:val="000000"/>
                <w:lang w:eastAsia="ru-RU"/>
              </w:rPr>
            </w:pPr>
            <w:r w:rsidRPr="00AC7A71">
              <w:rPr>
                <w:color w:val="000000"/>
                <w:lang w:eastAsia="ru-RU"/>
              </w:rPr>
              <w:t>прокладочным амортизирующим</w:t>
            </w:r>
          </w:p>
          <w:p w14:paraId="5CC67414" w14:textId="77777777" w:rsidR="00F057CE" w:rsidRPr="00AC7A71" w:rsidRDefault="00F057CE" w:rsidP="00F1290F">
            <w:pPr>
              <w:jc w:val="center"/>
              <w:rPr>
                <w:color w:val="000000"/>
                <w:lang w:eastAsia="ru-RU"/>
              </w:rPr>
            </w:pPr>
            <w:r w:rsidRPr="00AC7A71">
              <w:rPr>
                <w:color w:val="000000"/>
                <w:lang w:eastAsia="ru-RU"/>
              </w:rPr>
              <w:t>материалом пенополиэтилен</w:t>
            </w:r>
            <w:r>
              <w:rPr>
                <w:color w:val="000000"/>
                <w:lang w:eastAsia="ru-RU"/>
              </w:rPr>
              <w:t>,</w:t>
            </w:r>
          </w:p>
          <w:p w14:paraId="44601C46" w14:textId="77777777" w:rsidR="00F057CE" w:rsidRPr="00AC7A71" w:rsidRDefault="00F057CE" w:rsidP="00F1290F">
            <w:pPr>
              <w:jc w:val="center"/>
              <w:rPr>
                <w:color w:val="000000"/>
                <w:lang w:eastAsia="ru-RU"/>
              </w:rPr>
            </w:pPr>
            <w:r w:rsidRPr="00AC7A71">
              <w:rPr>
                <w:color w:val="000000"/>
                <w:lang w:eastAsia="ru-RU"/>
              </w:rPr>
              <w:t xml:space="preserve">толщиной </w:t>
            </w:r>
            <w:r>
              <w:rPr>
                <w:color w:val="000000"/>
                <w:lang w:eastAsia="ru-RU"/>
              </w:rPr>
              <w:t xml:space="preserve">не менее </w:t>
            </w:r>
            <w:r w:rsidRPr="00AC7A71">
              <w:rPr>
                <w:color w:val="000000"/>
                <w:lang w:eastAsia="ru-RU"/>
              </w:rPr>
              <w:t>10 мм и плотностью</w:t>
            </w:r>
            <w:r>
              <w:rPr>
                <w:color w:val="000000"/>
                <w:lang w:eastAsia="ru-RU"/>
              </w:rPr>
              <w:t xml:space="preserve"> не </w:t>
            </w:r>
            <w:proofErr w:type="gramStart"/>
            <w:r>
              <w:rPr>
                <w:color w:val="000000"/>
                <w:lang w:eastAsia="ru-RU"/>
              </w:rPr>
              <w:t xml:space="preserve">менее </w:t>
            </w:r>
            <w:r w:rsidRPr="00AC7A71">
              <w:rPr>
                <w:color w:val="000000"/>
                <w:lang w:eastAsia="ru-RU"/>
              </w:rPr>
              <w:t xml:space="preserve"> 70</w:t>
            </w:r>
            <w:proofErr w:type="gramEnd"/>
          </w:p>
          <w:p w14:paraId="362990AF" w14:textId="77777777" w:rsidR="00F057CE" w:rsidRPr="00AC7A71" w:rsidRDefault="00F057CE" w:rsidP="00F1290F">
            <w:pPr>
              <w:jc w:val="center"/>
              <w:rPr>
                <w:color w:val="000000"/>
                <w:lang w:eastAsia="ru-RU"/>
              </w:rPr>
            </w:pPr>
            <w:r w:rsidRPr="00AC7A71">
              <w:rPr>
                <w:color w:val="000000"/>
                <w:lang w:eastAsia="ru-RU"/>
              </w:rPr>
              <w:t>кг/м3, который</w:t>
            </w:r>
            <w:r>
              <w:rPr>
                <w:color w:val="000000"/>
                <w:lang w:eastAsia="ru-RU"/>
              </w:rPr>
              <w:t xml:space="preserve"> </w:t>
            </w:r>
            <w:proofErr w:type="gramStart"/>
            <w:r>
              <w:rPr>
                <w:color w:val="000000"/>
                <w:lang w:eastAsia="ru-RU"/>
              </w:rPr>
              <w:t>должен  защищать</w:t>
            </w:r>
            <w:proofErr w:type="gramEnd"/>
            <w:r w:rsidRPr="00AC7A71">
              <w:rPr>
                <w:color w:val="000000"/>
                <w:lang w:eastAsia="ru-RU"/>
              </w:rPr>
              <w:t xml:space="preserve"> кассеты</w:t>
            </w:r>
          </w:p>
          <w:p w14:paraId="73A04896" w14:textId="77777777" w:rsidR="00F057CE" w:rsidRPr="00AC7A71" w:rsidRDefault="00F057CE" w:rsidP="00F1290F">
            <w:pPr>
              <w:jc w:val="center"/>
              <w:rPr>
                <w:color w:val="000000"/>
                <w:lang w:eastAsia="ru-RU"/>
              </w:rPr>
            </w:pPr>
            <w:proofErr w:type="gramStart"/>
            <w:r w:rsidRPr="00AC7A71">
              <w:rPr>
                <w:color w:val="000000"/>
                <w:lang w:eastAsia="ru-RU"/>
              </w:rPr>
              <w:t>от повреждений,</w:t>
            </w:r>
            <w:proofErr w:type="gramEnd"/>
            <w:r w:rsidRPr="00AC7A71">
              <w:rPr>
                <w:color w:val="000000"/>
                <w:lang w:eastAsia="ru-RU"/>
              </w:rPr>
              <w:t xml:space="preserve"> </w:t>
            </w:r>
            <w:r>
              <w:rPr>
                <w:color w:val="000000"/>
                <w:lang w:eastAsia="ru-RU"/>
              </w:rPr>
              <w:t xml:space="preserve">должен быть </w:t>
            </w:r>
            <w:r w:rsidRPr="00AC7A71">
              <w:rPr>
                <w:color w:val="000000"/>
                <w:lang w:eastAsia="ru-RU"/>
              </w:rPr>
              <w:t>устойчив к</w:t>
            </w:r>
          </w:p>
          <w:p w14:paraId="670D997A" w14:textId="77777777" w:rsidR="00F057CE" w:rsidRPr="00AC7A71" w:rsidRDefault="00F057CE" w:rsidP="00F1290F">
            <w:pPr>
              <w:jc w:val="center"/>
              <w:rPr>
                <w:color w:val="000000"/>
                <w:lang w:eastAsia="ru-RU"/>
              </w:rPr>
            </w:pPr>
            <w:r w:rsidRPr="00AC7A71">
              <w:rPr>
                <w:color w:val="000000"/>
                <w:lang w:eastAsia="ru-RU"/>
              </w:rPr>
              <w:t>истиранию и разрыву острыми</w:t>
            </w:r>
          </w:p>
          <w:p w14:paraId="0FC5C83F" w14:textId="77777777" w:rsidR="00F057CE" w:rsidRPr="00AC7A71" w:rsidRDefault="00F057CE" w:rsidP="00F1290F">
            <w:pPr>
              <w:jc w:val="center"/>
              <w:rPr>
                <w:color w:val="000000"/>
                <w:lang w:eastAsia="ru-RU"/>
              </w:rPr>
            </w:pPr>
            <w:r>
              <w:rPr>
                <w:color w:val="000000"/>
                <w:lang w:eastAsia="ru-RU"/>
              </w:rPr>
              <w:t xml:space="preserve">углами пластиковых кассет и </w:t>
            </w:r>
            <w:r w:rsidRPr="00AC7A71">
              <w:rPr>
                <w:color w:val="000000"/>
                <w:lang w:eastAsia="ru-RU"/>
              </w:rPr>
              <w:t>предотвраща</w:t>
            </w:r>
            <w:r>
              <w:rPr>
                <w:color w:val="000000"/>
                <w:lang w:eastAsia="ru-RU"/>
              </w:rPr>
              <w:t xml:space="preserve">ть </w:t>
            </w:r>
            <w:r w:rsidRPr="00AC7A71">
              <w:rPr>
                <w:color w:val="000000"/>
                <w:lang w:eastAsia="ru-RU"/>
              </w:rPr>
              <w:t>деформацию сумки-</w:t>
            </w:r>
          </w:p>
          <w:p w14:paraId="319FD415" w14:textId="77777777" w:rsidR="00F057CE" w:rsidRPr="00AC7A71" w:rsidRDefault="00F057CE" w:rsidP="00F1290F">
            <w:pPr>
              <w:jc w:val="center"/>
              <w:rPr>
                <w:color w:val="000000"/>
                <w:lang w:eastAsia="ru-RU"/>
              </w:rPr>
            </w:pPr>
            <w:r>
              <w:rPr>
                <w:color w:val="000000"/>
                <w:lang w:eastAsia="ru-RU"/>
              </w:rPr>
              <w:t>баула. Должна закрываться</w:t>
            </w:r>
            <w:r w:rsidRPr="00AC7A71">
              <w:rPr>
                <w:color w:val="000000"/>
                <w:lang w:eastAsia="ru-RU"/>
              </w:rPr>
              <w:t xml:space="preserve"> на застежку-</w:t>
            </w:r>
          </w:p>
          <w:p w14:paraId="5B97F023" w14:textId="77777777" w:rsidR="00F057CE" w:rsidRPr="00AC7A71" w:rsidRDefault="00F057CE" w:rsidP="00F1290F">
            <w:pPr>
              <w:jc w:val="center"/>
              <w:rPr>
                <w:color w:val="000000"/>
                <w:lang w:eastAsia="ru-RU"/>
              </w:rPr>
            </w:pPr>
            <w:r w:rsidRPr="00AC7A71">
              <w:rPr>
                <w:color w:val="000000"/>
                <w:lang w:eastAsia="ru-RU"/>
              </w:rPr>
              <w:t>молнию повышенной прочности</w:t>
            </w:r>
          </w:p>
          <w:p w14:paraId="6EE445A1" w14:textId="77777777" w:rsidR="00F057CE" w:rsidRPr="00AC7A71" w:rsidRDefault="00F057CE" w:rsidP="00F1290F">
            <w:pPr>
              <w:jc w:val="center"/>
              <w:rPr>
                <w:color w:val="000000"/>
                <w:lang w:eastAsia="ru-RU"/>
              </w:rPr>
            </w:pPr>
            <w:r w:rsidRPr="00AC7A71">
              <w:rPr>
                <w:color w:val="000000"/>
                <w:lang w:eastAsia="ru-RU"/>
              </w:rPr>
              <w:lastRenderedPageBreak/>
              <w:t>типа спираль №14</w:t>
            </w:r>
            <w:r>
              <w:rPr>
                <w:color w:val="000000"/>
                <w:lang w:eastAsia="ru-RU"/>
              </w:rPr>
              <w:t xml:space="preserve"> или эквивалент</w:t>
            </w:r>
            <w:r w:rsidRPr="00AC7A71">
              <w:rPr>
                <w:color w:val="000000"/>
                <w:lang w:eastAsia="ru-RU"/>
              </w:rPr>
              <w:t xml:space="preserve"> с двумя</w:t>
            </w:r>
          </w:p>
          <w:p w14:paraId="4650264D" w14:textId="77777777" w:rsidR="00F057CE" w:rsidRPr="00AC7A71" w:rsidRDefault="00F057CE" w:rsidP="00F1290F">
            <w:pPr>
              <w:jc w:val="center"/>
              <w:rPr>
                <w:color w:val="000000"/>
                <w:lang w:eastAsia="ru-RU"/>
              </w:rPr>
            </w:pPr>
            <w:r w:rsidRPr="00AC7A71">
              <w:rPr>
                <w:color w:val="000000"/>
                <w:lang w:eastAsia="ru-RU"/>
              </w:rPr>
              <w:t>встречными замками с одним</w:t>
            </w:r>
          </w:p>
          <w:p w14:paraId="0BDA38B5" w14:textId="77777777" w:rsidR="00F057CE" w:rsidRPr="00AC7A71" w:rsidRDefault="00F057CE" w:rsidP="00F1290F">
            <w:pPr>
              <w:jc w:val="center"/>
              <w:rPr>
                <w:color w:val="000000"/>
                <w:lang w:eastAsia="ru-RU"/>
              </w:rPr>
            </w:pPr>
            <w:r w:rsidRPr="00AC7A71">
              <w:rPr>
                <w:color w:val="000000"/>
                <w:lang w:eastAsia="ru-RU"/>
              </w:rPr>
              <w:t>отверстием под пломбу, также на</w:t>
            </w:r>
          </w:p>
          <w:p w14:paraId="4DBE3E56" w14:textId="77777777" w:rsidR="00F057CE" w:rsidRPr="00434D29" w:rsidRDefault="00F057CE" w:rsidP="00F1290F">
            <w:pPr>
              <w:jc w:val="center"/>
              <w:rPr>
                <w:color w:val="000000"/>
                <w:lang w:eastAsia="ru-RU"/>
              </w:rPr>
            </w:pPr>
            <w:r w:rsidRPr="00AC7A71">
              <w:rPr>
                <w:color w:val="000000"/>
                <w:lang w:eastAsia="ru-RU"/>
              </w:rPr>
              <w:t>крышке и бауле</w:t>
            </w:r>
            <w:r>
              <w:rPr>
                <w:color w:val="000000"/>
                <w:lang w:eastAsia="ru-RU"/>
              </w:rPr>
              <w:t xml:space="preserve"> должны быть</w:t>
            </w:r>
            <w:r w:rsidRPr="00AC7A71">
              <w:rPr>
                <w:color w:val="000000"/>
                <w:lang w:eastAsia="ru-RU"/>
              </w:rPr>
              <w:t xml:space="preserve"> </w:t>
            </w:r>
            <w:proofErr w:type="gramStart"/>
            <w:r w:rsidRPr="00AC7A71">
              <w:rPr>
                <w:color w:val="000000"/>
                <w:lang w:eastAsia="ru-RU"/>
              </w:rPr>
              <w:t>расположены</w:t>
            </w:r>
            <w:r>
              <w:rPr>
                <w:color w:val="000000"/>
                <w:lang w:eastAsia="ru-RU"/>
              </w:rPr>
              <w:t xml:space="preserve">  люверсы</w:t>
            </w:r>
            <w:proofErr w:type="gramEnd"/>
            <w:r>
              <w:rPr>
                <w:color w:val="000000"/>
                <w:lang w:eastAsia="ru-RU"/>
              </w:rPr>
              <w:t xml:space="preserve"> для опломбирования, молния к баулу должна крепиться двойным швом</w:t>
            </w:r>
          </w:p>
        </w:tc>
        <w:tc>
          <w:tcPr>
            <w:tcW w:w="564" w:type="pct"/>
            <w:tcBorders>
              <w:top w:val="nil"/>
              <w:left w:val="nil"/>
              <w:bottom w:val="single" w:sz="4" w:space="0" w:color="auto"/>
              <w:right w:val="single" w:sz="4" w:space="0" w:color="auto"/>
            </w:tcBorders>
            <w:vAlign w:val="center"/>
            <w:hideMark/>
          </w:tcPr>
          <w:p w14:paraId="166A4721"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06378752"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1B4F0F76" w14:textId="77777777" w:rsidR="00F057CE" w:rsidRPr="00434D29" w:rsidRDefault="00F057CE" w:rsidP="00F1290F">
            <w:pPr>
              <w:spacing w:line="256" w:lineRule="auto"/>
              <w:rPr>
                <w:color w:val="000000"/>
                <w:lang w:eastAsia="ru-RU"/>
              </w:rPr>
            </w:pPr>
          </w:p>
        </w:tc>
        <w:tc>
          <w:tcPr>
            <w:tcW w:w="0" w:type="auto"/>
            <w:vAlign w:val="center"/>
            <w:hideMark/>
          </w:tcPr>
          <w:p w14:paraId="4310DDF6" w14:textId="77777777" w:rsidR="00F057CE" w:rsidRPr="00434D29" w:rsidRDefault="00F057CE" w:rsidP="00F1290F">
            <w:pPr>
              <w:rPr>
                <w:color w:val="000000"/>
                <w:lang w:eastAsia="ru-RU"/>
              </w:rPr>
            </w:pPr>
          </w:p>
        </w:tc>
      </w:tr>
      <w:tr w:rsidR="00F057CE" w:rsidRPr="00434D29" w14:paraId="0221F88F"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59D79865"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FE2DA3"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3829A2F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305E25B7" w14:textId="77777777" w:rsidR="00F057CE" w:rsidRPr="00434D29" w:rsidRDefault="00F057CE" w:rsidP="00F1290F">
            <w:pPr>
              <w:jc w:val="center"/>
              <w:rPr>
                <w:color w:val="000000"/>
                <w:lang w:eastAsia="ru-RU"/>
              </w:rPr>
            </w:pPr>
            <w:r w:rsidRPr="00434D29">
              <w:rPr>
                <w:color w:val="000000"/>
                <w:lang w:eastAsia="ru-RU"/>
              </w:rPr>
              <w:t>Карман</w:t>
            </w:r>
          </w:p>
        </w:tc>
        <w:tc>
          <w:tcPr>
            <w:tcW w:w="830" w:type="pct"/>
            <w:tcBorders>
              <w:top w:val="nil"/>
              <w:left w:val="nil"/>
              <w:bottom w:val="single" w:sz="4" w:space="0" w:color="auto"/>
              <w:right w:val="single" w:sz="4" w:space="0" w:color="auto"/>
            </w:tcBorders>
            <w:vAlign w:val="center"/>
            <w:hideMark/>
          </w:tcPr>
          <w:p w14:paraId="26D9AF9B" w14:textId="77777777" w:rsidR="00F057CE" w:rsidRPr="00434D29" w:rsidRDefault="00F057CE" w:rsidP="00F1290F">
            <w:pPr>
              <w:jc w:val="center"/>
              <w:rPr>
                <w:color w:val="000000"/>
                <w:lang w:eastAsia="ru-RU"/>
              </w:rPr>
            </w:pPr>
            <w:r w:rsidRPr="00434D29">
              <w:rPr>
                <w:color w:val="000000"/>
                <w:lang w:eastAsia="ru-RU"/>
              </w:rPr>
              <w:t>должен быть</w:t>
            </w:r>
          </w:p>
        </w:tc>
        <w:tc>
          <w:tcPr>
            <w:tcW w:w="564" w:type="pct"/>
            <w:tcBorders>
              <w:top w:val="nil"/>
              <w:left w:val="nil"/>
              <w:bottom w:val="single" w:sz="4" w:space="0" w:color="auto"/>
              <w:right w:val="single" w:sz="4" w:space="0" w:color="auto"/>
            </w:tcBorders>
            <w:vAlign w:val="center"/>
            <w:hideMark/>
          </w:tcPr>
          <w:p w14:paraId="083283C9"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14F66B85"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4C879B51" w14:textId="77777777" w:rsidR="00F057CE" w:rsidRPr="00434D29" w:rsidRDefault="00F057CE" w:rsidP="00F1290F">
            <w:pPr>
              <w:spacing w:line="256" w:lineRule="auto"/>
              <w:rPr>
                <w:color w:val="000000"/>
                <w:lang w:eastAsia="ru-RU"/>
              </w:rPr>
            </w:pPr>
          </w:p>
        </w:tc>
        <w:tc>
          <w:tcPr>
            <w:tcW w:w="0" w:type="auto"/>
            <w:vAlign w:val="center"/>
            <w:hideMark/>
          </w:tcPr>
          <w:p w14:paraId="095E4FA4" w14:textId="77777777" w:rsidR="00F057CE" w:rsidRPr="00434D29" w:rsidRDefault="00F057CE" w:rsidP="00F1290F">
            <w:pPr>
              <w:rPr>
                <w:color w:val="000000"/>
                <w:lang w:eastAsia="ru-RU"/>
              </w:rPr>
            </w:pPr>
          </w:p>
        </w:tc>
      </w:tr>
      <w:tr w:rsidR="00F057CE" w:rsidRPr="00434D29" w14:paraId="6B078FEC"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C493F58"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10FF20E"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BC5E0D2"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214EBB0C" w14:textId="77777777" w:rsidR="00F057CE" w:rsidRPr="00434D29" w:rsidRDefault="00F057CE" w:rsidP="00F1290F">
            <w:pPr>
              <w:jc w:val="center"/>
              <w:rPr>
                <w:color w:val="000000"/>
                <w:lang w:eastAsia="ru-RU"/>
              </w:rPr>
            </w:pPr>
            <w:r w:rsidRPr="00434D29">
              <w:rPr>
                <w:color w:val="000000"/>
                <w:lang w:eastAsia="ru-RU"/>
              </w:rPr>
              <w:t>Исполнение кармана</w:t>
            </w:r>
          </w:p>
        </w:tc>
        <w:tc>
          <w:tcPr>
            <w:tcW w:w="830" w:type="pct"/>
            <w:tcBorders>
              <w:top w:val="nil"/>
              <w:left w:val="nil"/>
              <w:bottom w:val="single" w:sz="4" w:space="0" w:color="auto"/>
              <w:right w:val="single" w:sz="4" w:space="0" w:color="auto"/>
            </w:tcBorders>
            <w:vAlign w:val="center"/>
            <w:hideMark/>
          </w:tcPr>
          <w:p w14:paraId="646A7E45" w14:textId="77777777" w:rsidR="00F057CE" w:rsidRPr="00434D29" w:rsidRDefault="00F057CE" w:rsidP="00F1290F">
            <w:pPr>
              <w:jc w:val="center"/>
              <w:rPr>
                <w:color w:val="000000"/>
                <w:lang w:eastAsia="ru-RU"/>
              </w:rPr>
            </w:pPr>
            <w:r w:rsidRPr="00434D29">
              <w:rPr>
                <w:color w:val="000000"/>
                <w:lang w:eastAsia="ru-RU"/>
              </w:rPr>
              <w:t>на наружной верхней поверхности крышки баула должен располагаться карман из прозрачного пластика размером 90х150 мм для размещения информационных табличек</w:t>
            </w:r>
          </w:p>
        </w:tc>
        <w:tc>
          <w:tcPr>
            <w:tcW w:w="564" w:type="pct"/>
            <w:tcBorders>
              <w:top w:val="nil"/>
              <w:left w:val="nil"/>
              <w:bottom w:val="single" w:sz="4" w:space="0" w:color="auto"/>
              <w:right w:val="single" w:sz="4" w:space="0" w:color="auto"/>
            </w:tcBorders>
            <w:vAlign w:val="center"/>
            <w:hideMark/>
          </w:tcPr>
          <w:p w14:paraId="647AFEC5"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5D8CC65F"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7CA31F8C" w14:textId="77777777" w:rsidR="00F057CE" w:rsidRPr="00434D29" w:rsidRDefault="00F057CE" w:rsidP="00F1290F">
            <w:pPr>
              <w:spacing w:line="256" w:lineRule="auto"/>
              <w:rPr>
                <w:color w:val="000000"/>
                <w:lang w:eastAsia="ru-RU"/>
              </w:rPr>
            </w:pPr>
          </w:p>
        </w:tc>
        <w:tc>
          <w:tcPr>
            <w:tcW w:w="0" w:type="auto"/>
            <w:vAlign w:val="center"/>
            <w:hideMark/>
          </w:tcPr>
          <w:p w14:paraId="18FE336D" w14:textId="77777777" w:rsidR="00F057CE" w:rsidRPr="00434D29" w:rsidRDefault="00F057CE" w:rsidP="00F1290F">
            <w:pPr>
              <w:rPr>
                <w:color w:val="000000"/>
                <w:lang w:eastAsia="ru-RU"/>
              </w:rPr>
            </w:pPr>
          </w:p>
        </w:tc>
      </w:tr>
      <w:tr w:rsidR="00F057CE" w:rsidRPr="00434D29" w14:paraId="0AC6FC87"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C293AD6"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C2DF02"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72F24390"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316E479" w14:textId="77777777" w:rsidR="00F057CE" w:rsidRPr="00434D29" w:rsidRDefault="00F057CE" w:rsidP="00F1290F">
            <w:pPr>
              <w:jc w:val="center"/>
              <w:rPr>
                <w:color w:val="000000"/>
                <w:lang w:eastAsia="ru-RU"/>
              </w:rPr>
            </w:pPr>
            <w:r w:rsidRPr="00434D29">
              <w:rPr>
                <w:color w:val="000000"/>
                <w:lang w:eastAsia="ru-RU"/>
              </w:rPr>
              <w:t>Минимальная выдерживаемая температура материала кармана</w:t>
            </w:r>
          </w:p>
        </w:tc>
        <w:tc>
          <w:tcPr>
            <w:tcW w:w="830" w:type="pct"/>
            <w:tcBorders>
              <w:top w:val="nil"/>
              <w:left w:val="nil"/>
              <w:bottom w:val="single" w:sz="4" w:space="0" w:color="auto"/>
              <w:right w:val="single" w:sz="4" w:space="0" w:color="auto"/>
            </w:tcBorders>
            <w:vAlign w:val="center"/>
            <w:hideMark/>
          </w:tcPr>
          <w:p w14:paraId="3047C4DC" w14:textId="77777777" w:rsidR="00F057CE" w:rsidRPr="00434D29" w:rsidRDefault="00F057CE" w:rsidP="00F1290F">
            <w:pPr>
              <w:jc w:val="center"/>
              <w:rPr>
                <w:color w:val="000000"/>
                <w:lang w:eastAsia="ru-RU"/>
              </w:rPr>
            </w:pPr>
            <w:r w:rsidRPr="00434D29">
              <w:rPr>
                <w:color w:val="000000"/>
                <w:lang w:eastAsia="ru-RU"/>
              </w:rPr>
              <w:t>не более -30</w:t>
            </w:r>
          </w:p>
        </w:tc>
        <w:tc>
          <w:tcPr>
            <w:tcW w:w="564" w:type="pct"/>
            <w:tcBorders>
              <w:top w:val="nil"/>
              <w:left w:val="nil"/>
              <w:bottom w:val="single" w:sz="4" w:space="0" w:color="auto"/>
              <w:right w:val="single" w:sz="4" w:space="0" w:color="auto"/>
            </w:tcBorders>
            <w:vAlign w:val="center"/>
            <w:hideMark/>
          </w:tcPr>
          <w:p w14:paraId="4C57E9AA"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63ABEC02" w14:textId="77777777" w:rsidR="00F057CE" w:rsidRPr="00434D29" w:rsidRDefault="00F057CE" w:rsidP="00F1290F">
            <w:pPr>
              <w:jc w:val="center"/>
              <w:rPr>
                <w:color w:val="000000"/>
                <w:lang w:eastAsia="ru-RU"/>
              </w:rPr>
            </w:pPr>
            <w:r w:rsidRPr="00434D29">
              <w:rPr>
                <w:color w:val="000000"/>
                <w:lang w:eastAsia="ru-RU"/>
              </w:rPr>
              <w:t>°С</w:t>
            </w:r>
          </w:p>
        </w:tc>
        <w:tc>
          <w:tcPr>
            <w:tcW w:w="559" w:type="pct"/>
            <w:vMerge/>
            <w:tcBorders>
              <w:top w:val="nil"/>
              <w:left w:val="single" w:sz="4" w:space="0" w:color="auto"/>
              <w:bottom w:val="single" w:sz="4" w:space="0" w:color="000000"/>
              <w:right w:val="single" w:sz="4" w:space="0" w:color="auto"/>
            </w:tcBorders>
            <w:vAlign w:val="center"/>
            <w:hideMark/>
          </w:tcPr>
          <w:p w14:paraId="5589ECFB" w14:textId="77777777" w:rsidR="00F057CE" w:rsidRPr="00434D29" w:rsidRDefault="00F057CE" w:rsidP="00F1290F">
            <w:pPr>
              <w:spacing w:line="256" w:lineRule="auto"/>
              <w:rPr>
                <w:color w:val="000000"/>
                <w:lang w:eastAsia="ru-RU"/>
              </w:rPr>
            </w:pPr>
          </w:p>
        </w:tc>
        <w:tc>
          <w:tcPr>
            <w:tcW w:w="0" w:type="auto"/>
            <w:vAlign w:val="center"/>
            <w:hideMark/>
          </w:tcPr>
          <w:p w14:paraId="27553460" w14:textId="77777777" w:rsidR="00F057CE" w:rsidRPr="00434D29" w:rsidRDefault="00F057CE" w:rsidP="00F1290F">
            <w:pPr>
              <w:rPr>
                <w:color w:val="000000"/>
                <w:lang w:eastAsia="ru-RU"/>
              </w:rPr>
            </w:pPr>
          </w:p>
        </w:tc>
      </w:tr>
      <w:tr w:rsidR="00F057CE" w:rsidRPr="00434D29" w14:paraId="14247CEF"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0ED27C9F"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C038E5E"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F79853C"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23F94DE1" w14:textId="77777777" w:rsidR="00F057CE" w:rsidRPr="00434D29" w:rsidRDefault="00F057CE" w:rsidP="00F1290F">
            <w:pPr>
              <w:jc w:val="center"/>
              <w:rPr>
                <w:color w:val="000000"/>
                <w:lang w:eastAsia="ru-RU"/>
              </w:rPr>
            </w:pPr>
            <w:r w:rsidRPr="00434D29">
              <w:rPr>
                <w:color w:val="000000"/>
                <w:lang w:eastAsia="ru-RU"/>
              </w:rPr>
              <w:t xml:space="preserve">Максимальная выдерживаемая температура </w:t>
            </w:r>
            <w:r w:rsidRPr="00434D29">
              <w:rPr>
                <w:color w:val="000000"/>
                <w:lang w:eastAsia="ru-RU"/>
              </w:rPr>
              <w:lastRenderedPageBreak/>
              <w:t>материала кармана</w:t>
            </w:r>
          </w:p>
        </w:tc>
        <w:tc>
          <w:tcPr>
            <w:tcW w:w="830" w:type="pct"/>
            <w:tcBorders>
              <w:top w:val="nil"/>
              <w:left w:val="nil"/>
              <w:bottom w:val="single" w:sz="4" w:space="0" w:color="auto"/>
              <w:right w:val="single" w:sz="4" w:space="0" w:color="auto"/>
            </w:tcBorders>
            <w:vAlign w:val="center"/>
            <w:hideMark/>
          </w:tcPr>
          <w:p w14:paraId="2E2D669D" w14:textId="77777777" w:rsidR="00F057CE" w:rsidRPr="00434D29" w:rsidRDefault="00F057CE" w:rsidP="00F1290F">
            <w:pPr>
              <w:jc w:val="center"/>
              <w:rPr>
                <w:color w:val="000000"/>
                <w:lang w:eastAsia="ru-RU"/>
              </w:rPr>
            </w:pPr>
            <w:r w:rsidRPr="00434D29">
              <w:rPr>
                <w:color w:val="000000"/>
                <w:lang w:eastAsia="ru-RU"/>
              </w:rPr>
              <w:lastRenderedPageBreak/>
              <w:t>не менее +30</w:t>
            </w:r>
          </w:p>
        </w:tc>
        <w:tc>
          <w:tcPr>
            <w:tcW w:w="564" w:type="pct"/>
            <w:tcBorders>
              <w:top w:val="nil"/>
              <w:left w:val="nil"/>
              <w:bottom w:val="single" w:sz="4" w:space="0" w:color="auto"/>
              <w:right w:val="single" w:sz="4" w:space="0" w:color="auto"/>
            </w:tcBorders>
            <w:vAlign w:val="center"/>
            <w:hideMark/>
          </w:tcPr>
          <w:p w14:paraId="1EC65F84"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3B4B138F" w14:textId="77777777" w:rsidR="00F057CE" w:rsidRPr="00434D29" w:rsidRDefault="00F057CE" w:rsidP="00F1290F">
            <w:pPr>
              <w:jc w:val="center"/>
              <w:rPr>
                <w:color w:val="000000"/>
                <w:lang w:eastAsia="ru-RU"/>
              </w:rPr>
            </w:pPr>
            <w:r w:rsidRPr="00434D29">
              <w:rPr>
                <w:color w:val="000000"/>
                <w:lang w:eastAsia="ru-RU"/>
              </w:rPr>
              <w:t>°С</w:t>
            </w:r>
          </w:p>
        </w:tc>
        <w:tc>
          <w:tcPr>
            <w:tcW w:w="559" w:type="pct"/>
            <w:vMerge/>
            <w:tcBorders>
              <w:top w:val="nil"/>
              <w:left w:val="single" w:sz="4" w:space="0" w:color="auto"/>
              <w:bottom w:val="single" w:sz="4" w:space="0" w:color="000000"/>
              <w:right w:val="single" w:sz="4" w:space="0" w:color="auto"/>
            </w:tcBorders>
            <w:vAlign w:val="center"/>
            <w:hideMark/>
          </w:tcPr>
          <w:p w14:paraId="4A3A2F2A" w14:textId="77777777" w:rsidR="00F057CE" w:rsidRPr="00434D29" w:rsidRDefault="00F057CE" w:rsidP="00F1290F">
            <w:pPr>
              <w:spacing w:line="256" w:lineRule="auto"/>
              <w:rPr>
                <w:color w:val="000000"/>
                <w:lang w:eastAsia="ru-RU"/>
              </w:rPr>
            </w:pPr>
          </w:p>
        </w:tc>
        <w:tc>
          <w:tcPr>
            <w:tcW w:w="0" w:type="auto"/>
            <w:vAlign w:val="center"/>
            <w:hideMark/>
          </w:tcPr>
          <w:p w14:paraId="35302C69" w14:textId="77777777" w:rsidR="00F057CE" w:rsidRPr="00434D29" w:rsidRDefault="00F057CE" w:rsidP="00F1290F">
            <w:pPr>
              <w:rPr>
                <w:color w:val="000000"/>
                <w:lang w:eastAsia="ru-RU"/>
              </w:rPr>
            </w:pPr>
          </w:p>
        </w:tc>
      </w:tr>
      <w:tr w:rsidR="00F057CE" w:rsidRPr="00434D29" w14:paraId="1B8D6CA1"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56D9868F"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20BFC74"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50E0EC8B"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FDF7AD1" w14:textId="77777777" w:rsidR="00F057CE" w:rsidRPr="00434D29" w:rsidRDefault="00F057CE" w:rsidP="00F1290F">
            <w:pPr>
              <w:jc w:val="center"/>
              <w:rPr>
                <w:color w:val="000000"/>
                <w:lang w:eastAsia="ru-RU"/>
              </w:rPr>
            </w:pPr>
            <w:r w:rsidRPr="00434D29">
              <w:rPr>
                <w:color w:val="000000"/>
                <w:lang w:eastAsia="ru-RU"/>
              </w:rPr>
              <w:t>Габариты (</w:t>
            </w:r>
            <w:proofErr w:type="spellStart"/>
            <w:r w:rsidRPr="00434D29">
              <w:rPr>
                <w:color w:val="000000"/>
                <w:lang w:eastAsia="ru-RU"/>
              </w:rPr>
              <w:t>ДхШхВ</w:t>
            </w:r>
            <w:proofErr w:type="spellEnd"/>
            <w:r w:rsidRPr="00434D29">
              <w:rPr>
                <w:color w:val="000000"/>
                <w:lang w:eastAsia="ru-RU"/>
              </w:rPr>
              <w:t>)</w:t>
            </w:r>
          </w:p>
        </w:tc>
        <w:tc>
          <w:tcPr>
            <w:tcW w:w="830" w:type="pct"/>
            <w:tcBorders>
              <w:top w:val="nil"/>
              <w:left w:val="nil"/>
              <w:bottom w:val="single" w:sz="4" w:space="0" w:color="auto"/>
              <w:right w:val="single" w:sz="4" w:space="0" w:color="auto"/>
            </w:tcBorders>
            <w:vAlign w:val="center"/>
            <w:hideMark/>
          </w:tcPr>
          <w:p w14:paraId="1B779A77" w14:textId="77777777" w:rsidR="00F057CE" w:rsidRPr="00434D29" w:rsidRDefault="00F057CE" w:rsidP="00F1290F">
            <w:pPr>
              <w:jc w:val="center"/>
              <w:rPr>
                <w:color w:val="000000"/>
                <w:lang w:eastAsia="ru-RU"/>
              </w:rPr>
            </w:pPr>
            <w:r w:rsidRPr="00434D29">
              <w:rPr>
                <w:color w:val="000000"/>
                <w:lang w:eastAsia="ru-RU"/>
              </w:rPr>
              <w:t>695-705х295-305х495-505</w:t>
            </w:r>
          </w:p>
        </w:tc>
        <w:tc>
          <w:tcPr>
            <w:tcW w:w="564" w:type="pct"/>
            <w:tcBorders>
              <w:top w:val="nil"/>
              <w:left w:val="nil"/>
              <w:bottom w:val="single" w:sz="4" w:space="0" w:color="auto"/>
              <w:right w:val="single" w:sz="4" w:space="0" w:color="auto"/>
            </w:tcBorders>
            <w:vAlign w:val="center"/>
            <w:hideMark/>
          </w:tcPr>
          <w:p w14:paraId="566D8858"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43146BE3"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tcBorders>
              <w:top w:val="nil"/>
              <w:left w:val="single" w:sz="4" w:space="0" w:color="auto"/>
              <w:bottom w:val="single" w:sz="4" w:space="0" w:color="000000"/>
              <w:right w:val="single" w:sz="4" w:space="0" w:color="auto"/>
            </w:tcBorders>
            <w:vAlign w:val="center"/>
            <w:hideMark/>
          </w:tcPr>
          <w:p w14:paraId="017BCE18" w14:textId="77777777" w:rsidR="00F057CE" w:rsidRPr="00434D29" w:rsidRDefault="00F057CE" w:rsidP="00F1290F">
            <w:pPr>
              <w:spacing w:line="256" w:lineRule="auto"/>
              <w:rPr>
                <w:color w:val="000000"/>
                <w:lang w:eastAsia="ru-RU"/>
              </w:rPr>
            </w:pPr>
          </w:p>
        </w:tc>
        <w:tc>
          <w:tcPr>
            <w:tcW w:w="0" w:type="auto"/>
            <w:vAlign w:val="center"/>
            <w:hideMark/>
          </w:tcPr>
          <w:p w14:paraId="059E0E0B" w14:textId="77777777" w:rsidR="00F057CE" w:rsidRPr="00434D29" w:rsidRDefault="00F057CE" w:rsidP="00F1290F">
            <w:pPr>
              <w:rPr>
                <w:color w:val="000000"/>
                <w:lang w:eastAsia="ru-RU"/>
              </w:rPr>
            </w:pPr>
          </w:p>
        </w:tc>
      </w:tr>
      <w:tr w:rsidR="00F057CE" w:rsidRPr="00434D29" w14:paraId="0E967F19"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B8D170C"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B9EC2F"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0DA6877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8A81E96" w14:textId="77777777" w:rsidR="00F057CE" w:rsidRPr="00434D29" w:rsidRDefault="00F057CE" w:rsidP="00F1290F">
            <w:pPr>
              <w:jc w:val="center"/>
              <w:rPr>
                <w:color w:val="000000"/>
                <w:lang w:eastAsia="ru-RU"/>
              </w:rPr>
            </w:pPr>
            <w:r w:rsidRPr="00434D29">
              <w:rPr>
                <w:color w:val="000000"/>
                <w:lang w:eastAsia="ru-RU"/>
              </w:rPr>
              <w:t>Вес пустого баула</w:t>
            </w:r>
          </w:p>
        </w:tc>
        <w:tc>
          <w:tcPr>
            <w:tcW w:w="830" w:type="pct"/>
            <w:tcBorders>
              <w:top w:val="nil"/>
              <w:left w:val="nil"/>
              <w:bottom w:val="single" w:sz="4" w:space="0" w:color="auto"/>
              <w:right w:val="single" w:sz="4" w:space="0" w:color="auto"/>
            </w:tcBorders>
            <w:vAlign w:val="center"/>
            <w:hideMark/>
          </w:tcPr>
          <w:p w14:paraId="74AA38B8" w14:textId="77777777" w:rsidR="00F057CE" w:rsidRPr="00434D29" w:rsidRDefault="00F057CE" w:rsidP="00F1290F">
            <w:pPr>
              <w:jc w:val="center"/>
              <w:rPr>
                <w:color w:val="000000"/>
                <w:lang w:eastAsia="ru-RU"/>
              </w:rPr>
            </w:pPr>
            <w:r w:rsidRPr="00434D29">
              <w:rPr>
                <w:color w:val="000000"/>
                <w:lang w:eastAsia="ru-RU"/>
              </w:rPr>
              <w:t>не более 4</w:t>
            </w:r>
          </w:p>
        </w:tc>
        <w:tc>
          <w:tcPr>
            <w:tcW w:w="564" w:type="pct"/>
            <w:tcBorders>
              <w:top w:val="nil"/>
              <w:left w:val="nil"/>
              <w:bottom w:val="single" w:sz="4" w:space="0" w:color="auto"/>
              <w:right w:val="single" w:sz="4" w:space="0" w:color="auto"/>
            </w:tcBorders>
            <w:vAlign w:val="center"/>
            <w:hideMark/>
          </w:tcPr>
          <w:p w14:paraId="414ED35E"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080FA5FA" w14:textId="77777777" w:rsidR="00F057CE" w:rsidRPr="00434D29" w:rsidRDefault="00F057CE" w:rsidP="00F1290F">
            <w:pPr>
              <w:jc w:val="center"/>
              <w:rPr>
                <w:color w:val="000000"/>
                <w:lang w:eastAsia="ru-RU"/>
              </w:rPr>
            </w:pPr>
            <w:r w:rsidRPr="00434D29">
              <w:rPr>
                <w:color w:val="000000"/>
                <w:lang w:eastAsia="ru-RU"/>
              </w:rPr>
              <w:t>кг</w:t>
            </w:r>
          </w:p>
        </w:tc>
        <w:tc>
          <w:tcPr>
            <w:tcW w:w="559" w:type="pct"/>
            <w:vMerge/>
            <w:tcBorders>
              <w:top w:val="nil"/>
              <w:left w:val="single" w:sz="4" w:space="0" w:color="auto"/>
              <w:bottom w:val="single" w:sz="4" w:space="0" w:color="000000"/>
              <w:right w:val="single" w:sz="4" w:space="0" w:color="auto"/>
            </w:tcBorders>
            <w:vAlign w:val="center"/>
            <w:hideMark/>
          </w:tcPr>
          <w:p w14:paraId="5B5F1FB7" w14:textId="77777777" w:rsidR="00F057CE" w:rsidRPr="00434D29" w:rsidRDefault="00F057CE" w:rsidP="00F1290F">
            <w:pPr>
              <w:spacing w:line="256" w:lineRule="auto"/>
              <w:rPr>
                <w:color w:val="000000"/>
                <w:lang w:eastAsia="ru-RU"/>
              </w:rPr>
            </w:pPr>
          </w:p>
        </w:tc>
        <w:tc>
          <w:tcPr>
            <w:tcW w:w="0" w:type="auto"/>
            <w:vAlign w:val="center"/>
            <w:hideMark/>
          </w:tcPr>
          <w:p w14:paraId="6B509CA6" w14:textId="77777777" w:rsidR="00F057CE" w:rsidRPr="00434D29" w:rsidRDefault="00F057CE" w:rsidP="00F1290F">
            <w:pPr>
              <w:rPr>
                <w:color w:val="000000"/>
                <w:lang w:eastAsia="ru-RU"/>
              </w:rPr>
            </w:pPr>
          </w:p>
        </w:tc>
      </w:tr>
      <w:tr w:rsidR="00F057CE" w:rsidRPr="00434D29" w14:paraId="38ABED6D" w14:textId="77777777" w:rsidTr="00F1290F">
        <w:tc>
          <w:tcPr>
            <w:tcW w:w="0" w:type="auto"/>
            <w:vMerge w:val="restart"/>
            <w:tcBorders>
              <w:top w:val="nil"/>
              <w:left w:val="single" w:sz="4" w:space="0" w:color="auto"/>
              <w:bottom w:val="single" w:sz="4" w:space="0" w:color="000000"/>
              <w:right w:val="single" w:sz="4" w:space="0" w:color="auto"/>
            </w:tcBorders>
            <w:hideMark/>
          </w:tcPr>
          <w:p w14:paraId="3E96A00C" w14:textId="77777777" w:rsidR="00F057CE" w:rsidRPr="00434D29" w:rsidRDefault="00F057CE" w:rsidP="00F1290F">
            <w:pPr>
              <w:jc w:val="center"/>
              <w:rPr>
                <w:color w:val="000000"/>
                <w:lang w:eastAsia="ru-RU"/>
              </w:rPr>
            </w:pPr>
            <w:r w:rsidRPr="00434D29">
              <w:rPr>
                <w:color w:val="000000"/>
                <w:lang w:eastAsia="ru-RU"/>
              </w:rPr>
              <w:t>2</w:t>
            </w:r>
          </w:p>
        </w:tc>
        <w:tc>
          <w:tcPr>
            <w:tcW w:w="873" w:type="pct"/>
            <w:vMerge w:val="restart"/>
            <w:tcBorders>
              <w:top w:val="nil"/>
              <w:left w:val="single" w:sz="4" w:space="0" w:color="auto"/>
              <w:bottom w:val="single" w:sz="4" w:space="0" w:color="000000"/>
              <w:right w:val="single" w:sz="4" w:space="0" w:color="auto"/>
            </w:tcBorders>
            <w:hideMark/>
          </w:tcPr>
          <w:p w14:paraId="3386CE84" w14:textId="77777777" w:rsidR="00F057CE" w:rsidRPr="00434D29" w:rsidRDefault="00F057CE" w:rsidP="00F1290F">
            <w:pPr>
              <w:jc w:val="center"/>
              <w:rPr>
                <w:color w:val="000000"/>
                <w:lang w:eastAsia="ru-RU"/>
              </w:rPr>
            </w:pPr>
            <w:r w:rsidRPr="00434D29">
              <w:rPr>
                <w:color w:val="000000"/>
                <w:lang w:eastAsia="ru-RU"/>
              </w:rPr>
              <w:t>Баул 7-ми кассетный</w:t>
            </w:r>
          </w:p>
        </w:tc>
        <w:tc>
          <w:tcPr>
            <w:tcW w:w="862" w:type="pct"/>
            <w:vMerge w:val="restart"/>
            <w:tcBorders>
              <w:top w:val="nil"/>
              <w:left w:val="single" w:sz="4" w:space="0" w:color="auto"/>
              <w:bottom w:val="single" w:sz="4" w:space="0" w:color="000000"/>
              <w:right w:val="single" w:sz="4" w:space="0" w:color="auto"/>
            </w:tcBorders>
            <w:vAlign w:val="center"/>
            <w:hideMark/>
          </w:tcPr>
          <w:p w14:paraId="55AD75D8" w14:textId="77777777" w:rsidR="00F057CE" w:rsidRPr="00434D29" w:rsidRDefault="00F057CE" w:rsidP="00F1290F">
            <w:pPr>
              <w:jc w:val="center"/>
              <w:rPr>
                <w:color w:val="000000"/>
                <w:lang w:eastAsia="ru-RU"/>
              </w:rPr>
            </w:pPr>
            <w:r w:rsidRPr="00434D29">
              <w:rPr>
                <w:color w:val="000000"/>
                <w:lang w:eastAsia="ru-RU"/>
              </w:rPr>
              <w:t> </w:t>
            </w:r>
          </w:p>
        </w:tc>
        <w:tc>
          <w:tcPr>
            <w:tcW w:w="614" w:type="pct"/>
            <w:tcBorders>
              <w:top w:val="nil"/>
              <w:left w:val="nil"/>
              <w:bottom w:val="single" w:sz="4" w:space="0" w:color="auto"/>
              <w:right w:val="single" w:sz="4" w:space="0" w:color="auto"/>
            </w:tcBorders>
            <w:vAlign w:val="center"/>
            <w:hideMark/>
          </w:tcPr>
          <w:p w14:paraId="7A8EBBC7" w14:textId="77777777" w:rsidR="00F057CE" w:rsidRPr="00434D29" w:rsidRDefault="00F057CE" w:rsidP="00F1290F">
            <w:pPr>
              <w:jc w:val="center"/>
              <w:rPr>
                <w:color w:val="000000"/>
                <w:lang w:eastAsia="ru-RU"/>
              </w:rPr>
            </w:pPr>
            <w:r w:rsidRPr="00434D29">
              <w:rPr>
                <w:color w:val="000000"/>
                <w:lang w:eastAsia="ru-RU"/>
              </w:rPr>
              <w:t>Назначение</w:t>
            </w:r>
          </w:p>
        </w:tc>
        <w:tc>
          <w:tcPr>
            <w:tcW w:w="830" w:type="pct"/>
            <w:tcBorders>
              <w:top w:val="nil"/>
              <w:left w:val="nil"/>
              <w:bottom w:val="single" w:sz="4" w:space="0" w:color="auto"/>
              <w:right w:val="single" w:sz="4" w:space="0" w:color="auto"/>
            </w:tcBorders>
            <w:vAlign w:val="center"/>
            <w:hideMark/>
          </w:tcPr>
          <w:p w14:paraId="50C6B91A" w14:textId="77777777" w:rsidR="00F057CE" w:rsidRPr="00434D29" w:rsidRDefault="00F057CE" w:rsidP="00F1290F">
            <w:pPr>
              <w:jc w:val="center"/>
              <w:rPr>
                <w:color w:val="000000"/>
                <w:lang w:eastAsia="ru-RU"/>
              </w:rPr>
            </w:pPr>
            <w:r w:rsidRPr="00434D29">
              <w:rPr>
                <w:color w:val="000000"/>
                <w:lang w:eastAsia="ru-RU"/>
              </w:rPr>
              <w:t>предназначен для переноски инкассаторами комплектов кассет устройств самообслуживания от спецавтомобиля до места установки устройств самообслуживания и обратно, а также для их транспортировки в спецавтомобиле</w:t>
            </w:r>
          </w:p>
        </w:tc>
        <w:tc>
          <w:tcPr>
            <w:tcW w:w="564" w:type="pct"/>
            <w:tcBorders>
              <w:top w:val="nil"/>
              <w:left w:val="nil"/>
              <w:bottom w:val="single" w:sz="4" w:space="0" w:color="auto"/>
              <w:right w:val="single" w:sz="4" w:space="0" w:color="auto"/>
            </w:tcBorders>
            <w:vAlign w:val="center"/>
            <w:hideMark/>
          </w:tcPr>
          <w:p w14:paraId="72B8055D"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18B2C8B5"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val="restart"/>
            <w:tcBorders>
              <w:top w:val="nil"/>
              <w:left w:val="single" w:sz="4" w:space="0" w:color="auto"/>
              <w:bottom w:val="single" w:sz="4" w:space="0" w:color="000000"/>
              <w:right w:val="single" w:sz="4" w:space="0" w:color="auto"/>
            </w:tcBorders>
            <w:vAlign w:val="center"/>
            <w:hideMark/>
          </w:tcPr>
          <w:p w14:paraId="1DCA8E44" w14:textId="77777777" w:rsidR="00F057CE" w:rsidRPr="00434D29" w:rsidRDefault="00F057CE" w:rsidP="00F1290F">
            <w:pPr>
              <w:jc w:val="center"/>
              <w:rPr>
                <w:color w:val="000000"/>
                <w:lang w:eastAsia="ru-RU"/>
              </w:rPr>
            </w:pPr>
            <w:r w:rsidRPr="00434D29">
              <w:rPr>
                <w:color w:val="000000"/>
                <w:lang w:eastAsia="ru-RU"/>
              </w:rPr>
              <w:t> </w:t>
            </w:r>
          </w:p>
        </w:tc>
        <w:tc>
          <w:tcPr>
            <w:tcW w:w="0" w:type="auto"/>
            <w:vAlign w:val="center"/>
            <w:hideMark/>
          </w:tcPr>
          <w:p w14:paraId="7EC07741" w14:textId="77777777" w:rsidR="00F057CE" w:rsidRPr="00434D29" w:rsidRDefault="00F057CE" w:rsidP="00F1290F">
            <w:pPr>
              <w:rPr>
                <w:color w:val="000000"/>
                <w:lang w:eastAsia="ru-RU"/>
              </w:rPr>
            </w:pPr>
          </w:p>
        </w:tc>
      </w:tr>
      <w:tr w:rsidR="00F057CE" w:rsidRPr="00434D29" w14:paraId="471818FE"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36C04F55"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B03677"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25262AC1"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442F871" w14:textId="77777777" w:rsidR="00F057CE" w:rsidRPr="00434D29" w:rsidRDefault="00F057CE" w:rsidP="00F1290F">
            <w:pPr>
              <w:jc w:val="center"/>
              <w:rPr>
                <w:color w:val="000000"/>
                <w:lang w:eastAsia="ru-RU"/>
              </w:rPr>
            </w:pPr>
            <w:r w:rsidRPr="00434D29">
              <w:rPr>
                <w:color w:val="000000"/>
                <w:lang w:eastAsia="ru-RU"/>
              </w:rPr>
              <w:t>Исполнение каркаса</w:t>
            </w:r>
          </w:p>
        </w:tc>
        <w:tc>
          <w:tcPr>
            <w:tcW w:w="830" w:type="pct"/>
            <w:tcBorders>
              <w:top w:val="nil"/>
              <w:left w:val="nil"/>
              <w:bottom w:val="single" w:sz="4" w:space="0" w:color="auto"/>
              <w:right w:val="single" w:sz="4" w:space="0" w:color="auto"/>
            </w:tcBorders>
            <w:vAlign w:val="center"/>
            <w:hideMark/>
          </w:tcPr>
          <w:p w14:paraId="5841E815" w14:textId="77777777" w:rsidR="00F057CE" w:rsidRPr="00434D29" w:rsidRDefault="00F057CE" w:rsidP="00F1290F">
            <w:pPr>
              <w:jc w:val="center"/>
              <w:rPr>
                <w:color w:val="000000"/>
                <w:lang w:eastAsia="ru-RU"/>
              </w:rPr>
            </w:pPr>
            <w:r w:rsidRPr="00434D29">
              <w:rPr>
                <w:color w:val="000000"/>
                <w:lang w:eastAsia="ru-RU"/>
              </w:rPr>
              <w:t>каркас баула по всему периметру между внутренним и внешним слоями должен быть усилен прокладочным амортизирующим материалом «пенополиэтилен» толщиной не менее 10 мм и плотностью не менее 70 кг/м</w:t>
            </w:r>
            <w:r w:rsidRPr="00434D29">
              <w:rPr>
                <w:color w:val="000000"/>
                <w:vertAlign w:val="superscript"/>
                <w:lang w:eastAsia="ru-RU"/>
              </w:rPr>
              <w:t>3</w:t>
            </w:r>
            <w:r w:rsidRPr="00434D29">
              <w:rPr>
                <w:color w:val="000000"/>
                <w:lang w:eastAsia="ru-RU"/>
              </w:rPr>
              <w:t xml:space="preserve">, который защищает кассеты от </w:t>
            </w:r>
            <w:r w:rsidRPr="00434D29">
              <w:rPr>
                <w:color w:val="000000"/>
                <w:lang w:eastAsia="ru-RU"/>
              </w:rPr>
              <w:lastRenderedPageBreak/>
              <w:t>повреждений, устойчив к истиранию и разрыву острыми углами пластиковых кассет и предотвращает деформацию баула</w:t>
            </w:r>
          </w:p>
        </w:tc>
        <w:tc>
          <w:tcPr>
            <w:tcW w:w="564" w:type="pct"/>
            <w:tcBorders>
              <w:top w:val="nil"/>
              <w:left w:val="nil"/>
              <w:bottom w:val="single" w:sz="4" w:space="0" w:color="auto"/>
              <w:right w:val="single" w:sz="4" w:space="0" w:color="auto"/>
            </w:tcBorders>
            <w:vAlign w:val="center"/>
            <w:hideMark/>
          </w:tcPr>
          <w:p w14:paraId="73715015"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5D1A2964"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4FB2D398" w14:textId="77777777" w:rsidR="00F057CE" w:rsidRPr="00434D29" w:rsidRDefault="00F057CE" w:rsidP="00F1290F">
            <w:pPr>
              <w:spacing w:line="256" w:lineRule="auto"/>
              <w:rPr>
                <w:color w:val="000000"/>
                <w:lang w:eastAsia="ru-RU"/>
              </w:rPr>
            </w:pPr>
          </w:p>
        </w:tc>
        <w:tc>
          <w:tcPr>
            <w:tcW w:w="0" w:type="auto"/>
            <w:vAlign w:val="center"/>
            <w:hideMark/>
          </w:tcPr>
          <w:p w14:paraId="1A6C4823" w14:textId="77777777" w:rsidR="00F057CE" w:rsidRPr="00434D29" w:rsidRDefault="00F057CE" w:rsidP="00F1290F">
            <w:pPr>
              <w:rPr>
                <w:color w:val="000000"/>
                <w:lang w:eastAsia="ru-RU"/>
              </w:rPr>
            </w:pPr>
          </w:p>
        </w:tc>
      </w:tr>
      <w:tr w:rsidR="00F057CE" w:rsidRPr="00434D29" w14:paraId="21276B55"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02839D8C"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3FAC19"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3BBA0351"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6A1E08CC" w14:textId="77777777" w:rsidR="00F057CE" w:rsidRPr="00434D29" w:rsidRDefault="00F057CE" w:rsidP="00F1290F">
            <w:pPr>
              <w:jc w:val="center"/>
              <w:rPr>
                <w:color w:val="000000"/>
                <w:lang w:eastAsia="ru-RU"/>
              </w:rPr>
            </w:pPr>
            <w:r w:rsidRPr="00434D29">
              <w:rPr>
                <w:color w:val="000000"/>
                <w:lang w:eastAsia="ru-RU"/>
              </w:rPr>
              <w:t>Внешний материал</w:t>
            </w:r>
          </w:p>
        </w:tc>
        <w:tc>
          <w:tcPr>
            <w:tcW w:w="830" w:type="pct"/>
            <w:tcBorders>
              <w:top w:val="nil"/>
              <w:left w:val="nil"/>
              <w:bottom w:val="single" w:sz="4" w:space="0" w:color="auto"/>
              <w:right w:val="single" w:sz="4" w:space="0" w:color="auto"/>
            </w:tcBorders>
            <w:vAlign w:val="center"/>
            <w:hideMark/>
          </w:tcPr>
          <w:p w14:paraId="1D447A2A" w14:textId="77777777" w:rsidR="00F057CE" w:rsidRPr="00434D29" w:rsidRDefault="00F057CE" w:rsidP="00F1290F">
            <w:pPr>
              <w:jc w:val="center"/>
              <w:rPr>
                <w:color w:val="000000"/>
                <w:lang w:eastAsia="ru-RU"/>
              </w:rPr>
            </w:pPr>
            <w:r w:rsidRPr="00434D29">
              <w:rPr>
                <w:color w:val="000000"/>
                <w:lang w:eastAsia="ru-RU"/>
              </w:rPr>
              <w:t>изготовлен из синтетической ткани с водоупорным покрытием для защиты кассет от попадания влаги при транспортировке, подкладка должна быть из синтетической ткани</w:t>
            </w:r>
          </w:p>
        </w:tc>
        <w:tc>
          <w:tcPr>
            <w:tcW w:w="564" w:type="pct"/>
            <w:tcBorders>
              <w:top w:val="nil"/>
              <w:left w:val="nil"/>
              <w:bottom w:val="single" w:sz="4" w:space="0" w:color="auto"/>
              <w:right w:val="single" w:sz="4" w:space="0" w:color="auto"/>
            </w:tcBorders>
            <w:vAlign w:val="center"/>
            <w:hideMark/>
          </w:tcPr>
          <w:p w14:paraId="670F60FE"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5408D1E7"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71697EC1" w14:textId="77777777" w:rsidR="00F057CE" w:rsidRPr="00434D29" w:rsidRDefault="00F057CE" w:rsidP="00F1290F">
            <w:pPr>
              <w:spacing w:line="256" w:lineRule="auto"/>
              <w:rPr>
                <w:color w:val="000000"/>
                <w:lang w:eastAsia="ru-RU"/>
              </w:rPr>
            </w:pPr>
          </w:p>
        </w:tc>
        <w:tc>
          <w:tcPr>
            <w:tcW w:w="0" w:type="auto"/>
            <w:vAlign w:val="center"/>
            <w:hideMark/>
          </w:tcPr>
          <w:p w14:paraId="7730AB45" w14:textId="77777777" w:rsidR="00F057CE" w:rsidRPr="00434D29" w:rsidRDefault="00F057CE" w:rsidP="00F1290F">
            <w:pPr>
              <w:rPr>
                <w:color w:val="000000"/>
                <w:lang w:eastAsia="ru-RU"/>
              </w:rPr>
            </w:pPr>
          </w:p>
        </w:tc>
      </w:tr>
      <w:tr w:rsidR="00F057CE" w:rsidRPr="00434D29" w14:paraId="0F317373"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004D59B3"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76D5E2"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13F81F3D"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30D32ABF" w14:textId="77777777" w:rsidR="00F057CE" w:rsidRPr="00434D29" w:rsidRDefault="00F057CE" w:rsidP="00F1290F">
            <w:pPr>
              <w:jc w:val="center"/>
              <w:rPr>
                <w:color w:val="000000"/>
                <w:lang w:eastAsia="ru-RU"/>
              </w:rPr>
            </w:pPr>
            <w:r w:rsidRPr="00434D29">
              <w:rPr>
                <w:color w:val="000000"/>
                <w:lang w:eastAsia="ru-RU"/>
              </w:rPr>
              <w:t>Цвет синтетической ткани с водоупорным покрытием внешнего материала</w:t>
            </w:r>
          </w:p>
        </w:tc>
        <w:tc>
          <w:tcPr>
            <w:tcW w:w="830" w:type="pct"/>
            <w:tcBorders>
              <w:top w:val="nil"/>
              <w:left w:val="nil"/>
              <w:bottom w:val="single" w:sz="4" w:space="0" w:color="auto"/>
              <w:right w:val="single" w:sz="4" w:space="0" w:color="auto"/>
            </w:tcBorders>
            <w:vAlign w:val="center"/>
            <w:hideMark/>
          </w:tcPr>
          <w:p w14:paraId="301BB515" w14:textId="77777777" w:rsidR="00F057CE" w:rsidRPr="00434D29" w:rsidRDefault="00F057CE" w:rsidP="00F1290F">
            <w:pPr>
              <w:jc w:val="center"/>
              <w:rPr>
                <w:color w:val="000000"/>
                <w:lang w:eastAsia="ru-RU"/>
              </w:rPr>
            </w:pPr>
            <w:r w:rsidRPr="00434D29">
              <w:rPr>
                <w:color w:val="000000"/>
                <w:lang w:eastAsia="ru-RU"/>
              </w:rPr>
              <w:t>синий</w:t>
            </w:r>
          </w:p>
        </w:tc>
        <w:tc>
          <w:tcPr>
            <w:tcW w:w="564" w:type="pct"/>
            <w:tcBorders>
              <w:top w:val="nil"/>
              <w:left w:val="nil"/>
              <w:bottom w:val="single" w:sz="4" w:space="0" w:color="auto"/>
              <w:right w:val="single" w:sz="4" w:space="0" w:color="auto"/>
            </w:tcBorders>
            <w:vAlign w:val="center"/>
            <w:hideMark/>
          </w:tcPr>
          <w:p w14:paraId="31FEBC59"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148C7462"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6B59831B" w14:textId="77777777" w:rsidR="00F057CE" w:rsidRPr="00434D29" w:rsidRDefault="00F057CE" w:rsidP="00F1290F">
            <w:pPr>
              <w:spacing w:line="256" w:lineRule="auto"/>
              <w:rPr>
                <w:color w:val="000000"/>
                <w:lang w:eastAsia="ru-RU"/>
              </w:rPr>
            </w:pPr>
          </w:p>
        </w:tc>
        <w:tc>
          <w:tcPr>
            <w:tcW w:w="0" w:type="auto"/>
            <w:vAlign w:val="center"/>
            <w:hideMark/>
          </w:tcPr>
          <w:p w14:paraId="640782CA" w14:textId="77777777" w:rsidR="00F057CE" w:rsidRPr="00434D29" w:rsidRDefault="00F057CE" w:rsidP="00F1290F">
            <w:pPr>
              <w:rPr>
                <w:color w:val="000000"/>
                <w:lang w:eastAsia="ru-RU"/>
              </w:rPr>
            </w:pPr>
          </w:p>
        </w:tc>
      </w:tr>
      <w:tr w:rsidR="00F057CE" w:rsidRPr="00434D29" w14:paraId="0BAD5B4B"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7726C41D"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3E755D"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82928C1"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0E0D6841" w14:textId="77777777" w:rsidR="00F057CE" w:rsidRPr="00434D29" w:rsidRDefault="00F057CE" w:rsidP="00F1290F">
            <w:pPr>
              <w:jc w:val="center"/>
              <w:rPr>
                <w:color w:val="000000"/>
                <w:lang w:eastAsia="ru-RU"/>
              </w:rPr>
            </w:pPr>
            <w:r w:rsidRPr="00434D29">
              <w:rPr>
                <w:color w:val="000000"/>
                <w:lang w:eastAsia="ru-RU"/>
              </w:rPr>
              <w:t>Количество вмещаемых кассет</w:t>
            </w:r>
          </w:p>
        </w:tc>
        <w:tc>
          <w:tcPr>
            <w:tcW w:w="830" w:type="pct"/>
            <w:tcBorders>
              <w:top w:val="nil"/>
              <w:left w:val="nil"/>
              <w:bottom w:val="single" w:sz="4" w:space="0" w:color="auto"/>
              <w:right w:val="single" w:sz="4" w:space="0" w:color="auto"/>
            </w:tcBorders>
            <w:vAlign w:val="center"/>
            <w:hideMark/>
          </w:tcPr>
          <w:p w14:paraId="33654DEC" w14:textId="77777777" w:rsidR="00F057CE" w:rsidRPr="00434D29" w:rsidRDefault="00F057CE" w:rsidP="00F1290F">
            <w:pPr>
              <w:jc w:val="center"/>
              <w:rPr>
                <w:color w:val="000000"/>
                <w:lang w:eastAsia="ru-RU"/>
              </w:rPr>
            </w:pPr>
            <w:r w:rsidRPr="00434D29">
              <w:rPr>
                <w:color w:val="000000"/>
                <w:lang w:eastAsia="ru-RU"/>
              </w:rPr>
              <w:t>не менее 7</w:t>
            </w:r>
          </w:p>
        </w:tc>
        <w:tc>
          <w:tcPr>
            <w:tcW w:w="564" w:type="pct"/>
            <w:tcBorders>
              <w:top w:val="nil"/>
              <w:left w:val="nil"/>
              <w:bottom w:val="single" w:sz="4" w:space="0" w:color="auto"/>
              <w:right w:val="single" w:sz="4" w:space="0" w:color="auto"/>
            </w:tcBorders>
            <w:vAlign w:val="center"/>
            <w:hideMark/>
          </w:tcPr>
          <w:p w14:paraId="506B1513"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3714588A" w14:textId="77777777" w:rsidR="00F057CE" w:rsidRPr="00434D29" w:rsidRDefault="00F057CE" w:rsidP="00F1290F">
            <w:pPr>
              <w:jc w:val="center"/>
              <w:rPr>
                <w:color w:val="000000"/>
                <w:lang w:eastAsia="ru-RU"/>
              </w:rPr>
            </w:pPr>
            <w:proofErr w:type="spellStart"/>
            <w:r w:rsidRPr="00434D29">
              <w:rPr>
                <w:color w:val="000000"/>
                <w:lang w:eastAsia="ru-RU"/>
              </w:rPr>
              <w:t>шт</w:t>
            </w:r>
            <w:proofErr w:type="spellEnd"/>
          </w:p>
        </w:tc>
        <w:tc>
          <w:tcPr>
            <w:tcW w:w="559" w:type="pct"/>
            <w:vMerge/>
            <w:tcBorders>
              <w:top w:val="nil"/>
              <w:left w:val="single" w:sz="4" w:space="0" w:color="auto"/>
              <w:bottom w:val="single" w:sz="4" w:space="0" w:color="000000"/>
              <w:right w:val="single" w:sz="4" w:space="0" w:color="auto"/>
            </w:tcBorders>
            <w:vAlign w:val="center"/>
            <w:hideMark/>
          </w:tcPr>
          <w:p w14:paraId="2295696C" w14:textId="77777777" w:rsidR="00F057CE" w:rsidRPr="00434D29" w:rsidRDefault="00F057CE" w:rsidP="00F1290F">
            <w:pPr>
              <w:spacing w:line="256" w:lineRule="auto"/>
              <w:rPr>
                <w:color w:val="000000"/>
                <w:lang w:eastAsia="ru-RU"/>
              </w:rPr>
            </w:pPr>
          </w:p>
        </w:tc>
        <w:tc>
          <w:tcPr>
            <w:tcW w:w="0" w:type="auto"/>
            <w:vAlign w:val="center"/>
            <w:hideMark/>
          </w:tcPr>
          <w:p w14:paraId="58FA0C0E" w14:textId="77777777" w:rsidR="00F057CE" w:rsidRPr="00434D29" w:rsidRDefault="00F057CE" w:rsidP="00F1290F">
            <w:pPr>
              <w:rPr>
                <w:color w:val="000000"/>
                <w:lang w:eastAsia="ru-RU"/>
              </w:rPr>
            </w:pPr>
          </w:p>
        </w:tc>
      </w:tr>
      <w:tr w:rsidR="00F057CE" w:rsidRPr="00434D29" w14:paraId="3473FF0F"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493F66F"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61BDEB"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3FBF9FB0"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355DE912" w14:textId="77777777" w:rsidR="00F057CE" w:rsidRPr="00434D29" w:rsidRDefault="00F057CE" w:rsidP="00F1290F">
            <w:pPr>
              <w:jc w:val="center"/>
              <w:rPr>
                <w:color w:val="000000"/>
                <w:lang w:eastAsia="ru-RU"/>
              </w:rPr>
            </w:pPr>
            <w:r w:rsidRPr="00434D29">
              <w:rPr>
                <w:color w:val="000000"/>
                <w:lang w:eastAsia="ru-RU"/>
              </w:rPr>
              <w:t>Исполнение перегородок</w:t>
            </w:r>
          </w:p>
        </w:tc>
        <w:tc>
          <w:tcPr>
            <w:tcW w:w="830" w:type="pct"/>
            <w:tcBorders>
              <w:top w:val="nil"/>
              <w:left w:val="nil"/>
              <w:bottom w:val="single" w:sz="4" w:space="0" w:color="auto"/>
              <w:right w:val="single" w:sz="4" w:space="0" w:color="auto"/>
            </w:tcBorders>
            <w:vAlign w:val="center"/>
            <w:hideMark/>
          </w:tcPr>
          <w:p w14:paraId="6EC331FA" w14:textId="77777777" w:rsidR="00F057CE" w:rsidRPr="00434D29" w:rsidRDefault="00F057CE" w:rsidP="00F1290F">
            <w:pPr>
              <w:jc w:val="center"/>
              <w:rPr>
                <w:color w:val="000000"/>
                <w:lang w:eastAsia="ru-RU"/>
              </w:rPr>
            </w:pPr>
            <w:r w:rsidRPr="00434D29">
              <w:rPr>
                <w:color w:val="000000"/>
                <w:lang w:eastAsia="ru-RU"/>
              </w:rPr>
              <w:t xml:space="preserve">внутренняя часть баула должна быть разделена на не менее 5 частей съемными перегородками, что будет исключать </w:t>
            </w:r>
            <w:r w:rsidRPr="00434D29">
              <w:rPr>
                <w:color w:val="000000"/>
                <w:lang w:eastAsia="ru-RU"/>
              </w:rPr>
              <w:lastRenderedPageBreak/>
              <w:t xml:space="preserve">соприкосновение кассет между собой, перегородки внутри баула также должны быть усилены прокладочным материалом пенополиэтиленом толщиной 8-10 мм, обтягиваются водонепроницаемой тканью из </w:t>
            </w:r>
            <w:proofErr w:type="spellStart"/>
            <w:r w:rsidRPr="00434D29">
              <w:rPr>
                <w:color w:val="000000"/>
                <w:lang w:val="en-US" w:eastAsia="ru-RU"/>
              </w:rPr>
              <w:t>Oxfrord</w:t>
            </w:r>
            <w:proofErr w:type="spellEnd"/>
            <w:r w:rsidRPr="00434D29">
              <w:rPr>
                <w:color w:val="000000"/>
                <w:lang w:eastAsia="ru-RU"/>
              </w:rPr>
              <w:t xml:space="preserve"> 600</w:t>
            </w:r>
            <w:r w:rsidRPr="00434D29">
              <w:rPr>
                <w:color w:val="000000"/>
                <w:lang w:val="en-US" w:eastAsia="ru-RU"/>
              </w:rPr>
              <w:t>D</w:t>
            </w:r>
            <w:r w:rsidRPr="00434D29">
              <w:rPr>
                <w:color w:val="000000"/>
                <w:lang w:eastAsia="ru-RU"/>
              </w:rPr>
              <w:t xml:space="preserve"> или эквивалент,</w:t>
            </w:r>
            <w:r w:rsidRPr="00434D29">
              <w:rPr>
                <w:color w:val="000000"/>
                <w:lang w:eastAsia="ru-RU"/>
              </w:rPr>
              <w:br/>
              <w:t>с обеих больших сторон перегородки должны крепиться к боковым стенкам при помощи липучек, расстояние между перегородками должно позволять устанавливать комплект кассет в баул</w:t>
            </w:r>
          </w:p>
        </w:tc>
        <w:tc>
          <w:tcPr>
            <w:tcW w:w="564" w:type="pct"/>
            <w:tcBorders>
              <w:top w:val="nil"/>
              <w:left w:val="nil"/>
              <w:bottom w:val="single" w:sz="4" w:space="0" w:color="auto"/>
              <w:right w:val="single" w:sz="4" w:space="0" w:color="auto"/>
            </w:tcBorders>
            <w:vAlign w:val="center"/>
            <w:hideMark/>
          </w:tcPr>
          <w:p w14:paraId="516126E0"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171D3E2A"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57E67C1E" w14:textId="77777777" w:rsidR="00F057CE" w:rsidRPr="00434D29" w:rsidRDefault="00F057CE" w:rsidP="00F1290F">
            <w:pPr>
              <w:spacing w:line="256" w:lineRule="auto"/>
              <w:rPr>
                <w:color w:val="000000"/>
                <w:lang w:eastAsia="ru-RU"/>
              </w:rPr>
            </w:pPr>
          </w:p>
        </w:tc>
        <w:tc>
          <w:tcPr>
            <w:tcW w:w="0" w:type="auto"/>
            <w:vAlign w:val="center"/>
            <w:hideMark/>
          </w:tcPr>
          <w:p w14:paraId="403460D7" w14:textId="77777777" w:rsidR="00F057CE" w:rsidRPr="00434D29" w:rsidRDefault="00F057CE" w:rsidP="00F1290F">
            <w:pPr>
              <w:rPr>
                <w:color w:val="000000"/>
                <w:lang w:eastAsia="ru-RU"/>
              </w:rPr>
            </w:pPr>
          </w:p>
        </w:tc>
      </w:tr>
      <w:tr w:rsidR="00F057CE" w:rsidRPr="00434D29" w14:paraId="60A4152B"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10CABF4"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E2D90C0"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7516D8CF"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08886CD9" w14:textId="77777777" w:rsidR="00F057CE" w:rsidRPr="00434D29" w:rsidRDefault="00F057CE" w:rsidP="00F1290F">
            <w:pPr>
              <w:jc w:val="center"/>
              <w:rPr>
                <w:color w:val="000000"/>
                <w:lang w:eastAsia="ru-RU"/>
              </w:rPr>
            </w:pPr>
            <w:r w:rsidRPr="00434D29">
              <w:rPr>
                <w:color w:val="000000"/>
                <w:lang w:eastAsia="ru-RU"/>
              </w:rPr>
              <w:t>Исполнение ручки</w:t>
            </w:r>
          </w:p>
        </w:tc>
        <w:tc>
          <w:tcPr>
            <w:tcW w:w="830" w:type="pct"/>
            <w:tcBorders>
              <w:top w:val="nil"/>
              <w:left w:val="nil"/>
              <w:bottom w:val="single" w:sz="4" w:space="0" w:color="auto"/>
              <w:right w:val="single" w:sz="4" w:space="0" w:color="auto"/>
            </w:tcBorders>
            <w:vAlign w:val="center"/>
            <w:hideMark/>
          </w:tcPr>
          <w:p w14:paraId="74C466AB" w14:textId="77777777" w:rsidR="00F057CE" w:rsidRPr="00434D29" w:rsidRDefault="00F057CE" w:rsidP="00F1290F">
            <w:pPr>
              <w:jc w:val="center"/>
              <w:rPr>
                <w:color w:val="000000"/>
                <w:lang w:eastAsia="ru-RU"/>
              </w:rPr>
            </w:pPr>
            <w:r w:rsidRPr="00434D29">
              <w:rPr>
                <w:color w:val="000000"/>
                <w:lang w:eastAsia="ru-RU"/>
              </w:rPr>
              <w:t xml:space="preserve">для возможности переноски баул должен быть снабжен ручками повышенной плотности, ручки должны обхватывать баул по кольцевому принципу и в месте хвата снабжаться </w:t>
            </w:r>
            <w:r w:rsidRPr="00434D29">
              <w:rPr>
                <w:color w:val="000000"/>
                <w:lang w:eastAsia="ru-RU"/>
              </w:rPr>
              <w:lastRenderedPageBreak/>
              <w:t>дополнительной накладкой, оборудованной лентой-липучкой, при смыкании ручек в середине баула расстояние до крышки должно составлять не менее 150 мм, ручки должны быть изготовлены из стропы повышенной пр</w:t>
            </w:r>
            <w:r>
              <w:rPr>
                <w:color w:val="000000"/>
                <w:lang w:eastAsia="ru-RU"/>
              </w:rPr>
              <w:t xml:space="preserve">очности плотностью не менее 30 </w:t>
            </w:r>
            <w:r w:rsidRPr="00434D29">
              <w:rPr>
                <w:color w:val="000000"/>
                <w:lang w:eastAsia="ru-RU"/>
              </w:rPr>
              <w:t xml:space="preserve">г/м, шириной 30-40 мм, способной выдерживать вес снаряженного баула не менее 45 кг, на высоте перехода ручек в свободное состояние (место крепления ручек к корпусу баула) для уменьшения нагрузки на ткань корпуса и исключения разрыва ткани в местах притачивания ручек по всему периметру должен быть приточен дополнительный кольцевой </w:t>
            </w:r>
            <w:r w:rsidRPr="00434D29">
              <w:rPr>
                <w:color w:val="000000"/>
                <w:lang w:eastAsia="ru-RU"/>
              </w:rPr>
              <w:lastRenderedPageBreak/>
              <w:t xml:space="preserve">усиливающий элемент в виде ленты, </w:t>
            </w:r>
            <w:r w:rsidRPr="00434D29">
              <w:rPr>
                <w:color w:val="000000"/>
                <w:lang w:eastAsia="ru-RU"/>
              </w:rPr>
              <w:br/>
              <w:t>на обеих малых (торцевых) сторонах баула на высоте дополнительной усиливающей ленты должны быть приточены короткие ручки из стропы повышенной про</w:t>
            </w:r>
            <w:r>
              <w:rPr>
                <w:color w:val="000000"/>
                <w:lang w:eastAsia="ru-RU"/>
              </w:rPr>
              <w:t>чности плотностью не менее 30 г</w:t>
            </w:r>
            <w:r w:rsidRPr="00434D29">
              <w:rPr>
                <w:color w:val="000000"/>
                <w:lang w:eastAsia="ru-RU"/>
              </w:rPr>
              <w:t>/м, шириной не менее 30-40 мм, обеспечивающие хват при перемещении (кантовании) баула в ограниченном пространстве</w:t>
            </w:r>
          </w:p>
        </w:tc>
        <w:tc>
          <w:tcPr>
            <w:tcW w:w="564" w:type="pct"/>
            <w:tcBorders>
              <w:top w:val="nil"/>
              <w:left w:val="nil"/>
              <w:bottom w:val="single" w:sz="4" w:space="0" w:color="auto"/>
              <w:right w:val="single" w:sz="4" w:space="0" w:color="auto"/>
            </w:tcBorders>
            <w:vAlign w:val="center"/>
            <w:hideMark/>
          </w:tcPr>
          <w:p w14:paraId="2DA3A3E9"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79D3E9CC"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tcBorders>
              <w:top w:val="nil"/>
              <w:left w:val="single" w:sz="4" w:space="0" w:color="auto"/>
              <w:bottom w:val="single" w:sz="4" w:space="0" w:color="000000"/>
              <w:right w:val="single" w:sz="4" w:space="0" w:color="auto"/>
            </w:tcBorders>
            <w:vAlign w:val="center"/>
            <w:hideMark/>
          </w:tcPr>
          <w:p w14:paraId="51BD343D" w14:textId="77777777" w:rsidR="00F057CE" w:rsidRPr="00434D29" w:rsidRDefault="00F057CE" w:rsidP="00F1290F">
            <w:pPr>
              <w:spacing w:line="256" w:lineRule="auto"/>
              <w:rPr>
                <w:color w:val="000000"/>
                <w:lang w:eastAsia="ru-RU"/>
              </w:rPr>
            </w:pPr>
          </w:p>
        </w:tc>
        <w:tc>
          <w:tcPr>
            <w:tcW w:w="0" w:type="auto"/>
            <w:vAlign w:val="center"/>
            <w:hideMark/>
          </w:tcPr>
          <w:p w14:paraId="6289EF09" w14:textId="77777777" w:rsidR="00F057CE" w:rsidRPr="00434D29" w:rsidRDefault="00F057CE" w:rsidP="00F1290F">
            <w:pPr>
              <w:rPr>
                <w:color w:val="000000"/>
                <w:lang w:eastAsia="ru-RU"/>
              </w:rPr>
            </w:pPr>
          </w:p>
        </w:tc>
      </w:tr>
      <w:tr w:rsidR="00F057CE" w:rsidRPr="00434D29" w14:paraId="18BC02B6"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1CCF7DA"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F4D28E1"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4E2632E7"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2A7BA8CD" w14:textId="77777777" w:rsidR="00F057CE" w:rsidRPr="00434D29" w:rsidRDefault="00F057CE" w:rsidP="00F1290F">
            <w:pPr>
              <w:jc w:val="center"/>
              <w:rPr>
                <w:color w:val="000000"/>
                <w:lang w:eastAsia="ru-RU"/>
              </w:rPr>
            </w:pPr>
            <w:r w:rsidRPr="00434D29">
              <w:rPr>
                <w:color w:val="000000"/>
                <w:lang w:eastAsia="ru-RU"/>
              </w:rPr>
              <w:t>Исполнение нижней части и углов</w:t>
            </w:r>
          </w:p>
        </w:tc>
        <w:tc>
          <w:tcPr>
            <w:tcW w:w="830" w:type="pct"/>
            <w:tcBorders>
              <w:top w:val="nil"/>
              <w:left w:val="nil"/>
              <w:bottom w:val="single" w:sz="4" w:space="0" w:color="auto"/>
              <w:right w:val="single" w:sz="4" w:space="0" w:color="auto"/>
            </w:tcBorders>
            <w:vAlign w:val="center"/>
            <w:hideMark/>
          </w:tcPr>
          <w:p w14:paraId="650794FD" w14:textId="77777777" w:rsidR="00F057CE" w:rsidRPr="00434D29" w:rsidRDefault="00F057CE" w:rsidP="00F1290F">
            <w:pPr>
              <w:jc w:val="center"/>
              <w:rPr>
                <w:color w:val="000000"/>
                <w:lang w:eastAsia="ru-RU"/>
              </w:rPr>
            </w:pPr>
            <w:r w:rsidRPr="00434D29">
              <w:rPr>
                <w:color w:val="000000"/>
                <w:lang w:eastAsia="ru-RU"/>
              </w:rPr>
              <w:t xml:space="preserve">дно и углы баула снаружи дополнительно должны быть укреплены материалом кирза или эквивалент с заходом не менее 65 мм на боковые стенки баула для уменьшения истирания внешней ткани, вертикальные боковые швы баула </w:t>
            </w:r>
            <w:r w:rsidRPr="00434D29">
              <w:rPr>
                <w:color w:val="000000"/>
                <w:lang w:eastAsia="ru-RU"/>
              </w:rPr>
              <w:lastRenderedPageBreak/>
              <w:t xml:space="preserve">должны быть усилены пластиковыми уголками или кирзой или эквивалентом для возможности </w:t>
            </w:r>
            <w:proofErr w:type="spellStart"/>
            <w:r w:rsidRPr="00434D29">
              <w:rPr>
                <w:color w:val="000000"/>
                <w:lang w:eastAsia="ru-RU"/>
              </w:rPr>
              <w:t>штабелирования</w:t>
            </w:r>
            <w:proofErr w:type="spellEnd"/>
            <w:r w:rsidRPr="00434D29">
              <w:rPr>
                <w:color w:val="000000"/>
                <w:lang w:eastAsia="ru-RU"/>
              </w:rPr>
              <w:t xml:space="preserve"> баулов в машине в 3 ряда по высоте без смятия нижних</w:t>
            </w:r>
          </w:p>
        </w:tc>
        <w:tc>
          <w:tcPr>
            <w:tcW w:w="564" w:type="pct"/>
            <w:tcBorders>
              <w:top w:val="nil"/>
              <w:left w:val="nil"/>
              <w:bottom w:val="single" w:sz="4" w:space="0" w:color="auto"/>
              <w:right w:val="single" w:sz="4" w:space="0" w:color="auto"/>
            </w:tcBorders>
            <w:vAlign w:val="center"/>
            <w:hideMark/>
          </w:tcPr>
          <w:p w14:paraId="6EEBA9EA"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61E26773"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45A780C4" w14:textId="77777777" w:rsidR="00F057CE" w:rsidRPr="00434D29" w:rsidRDefault="00F057CE" w:rsidP="00F1290F">
            <w:pPr>
              <w:spacing w:line="256" w:lineRule="auto"/>
              <w:rPr>
                <w:color w:val="000000"/>
                <w:lang w:eastAsia="ru-RU"/>
              </w:rPr>
            </w:pPr>
          </w:p>
        </w:tc>
        <w:tc>
          <w:tcPr>
            <w:tcW w:w="0" w:type="auto"/>
            <w:vAlign w:val="center"/>
            <w:hideMark/>
          </w:tcPr>
          <w:p w14:paraId="4603BED0" w14:textId="77777777" w:rsidR="00F057CE" w:rsidRPr="00434D29" w:rsidRDefault="00F057CE" w:rsidP="00F1290F">
            <w:pPr>
              <w:rPr>
                <w:color w:val="000000"/>
                <w:lang w:eastAsia="ru-RU"/>
              </w:rPr>
            </w:pPr>
          </w:p>
        </w:tc>
      </w:tr>
      <w:tr w:rsidR="00F057CE" w:rsidRPr="00434D29" w14:paraId="12E29867"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7FC0CF17"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D5906E"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7612952A"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1F157DB" w14:textId="77777777" w:rsidR="00F057CE" w:rsidRPr="00434D29" w:rsidRDefault="00F057CE" w:rsidP="00F1290F">
            <w:pPr>
              <w:jc w:val="center"/>
              <w:rPr>
                <w:color w:val="000000"/>
                <w:lang w:eastAsia="ru-RU"/>
              </w:rPr>
            </w:pPr>
            <w:r w:rsidRPr="00434D29">
              <w:rPr>
                <w:color w:val="000000"/>
                <w:lang w:eastAsia="ru-RU"/>
              </w:rPr>
              <w:t>Исполнение крышки</w:t>
            </w:r>
          </w:p>
        </w:tc>
        <w:tc>
          <w:tcPr>
            <w:tcW w:w="830" w:type="pct"/>
            <w:tcBorders>
              <w:top w:val="nil"/>
              <w:left w:val="nil"/>
              <w:bottom w:val="single" w:sz="4" w:space="0" w:color="auto"/>
              <w:right w:val="single" w:sz="4" w:space="0" w:color="auto"/>
            </w:tcBorders>
            <w:vAlign w:val="center"/>
            <w:hideMark/>
          </w:tcPr>
          <w:p w14:paraId="62C4401A" w14:textId="77777777" w:rsidR="00F057CE" w:rsidRPr="00AC7A71" w:rsidRDefault="00F057CE" w:rsidP="00F1290F">
            <w:pPr>
              <w:jc w:val="center"/>
              <w:rPr>
                <w:color w:val="000000"/>
                <w:lang w:eastAsia="ru-RU"/>
              </w:rPr>
            </w:pPr>
            <w:r w:rsidRPr="00AC7A71">
              <w:rPr>
                <w:color w:val="000000"/>
                <w:lang w:eastAsia="ru-RU"/>
              </w:rPr>
              <w:t>внешний материал крышки</w:t>
            </w:r>
            <w:r>
              <w:rPr>
                <w:color w:val="000000"/>
                <w:lang w:eastAsia="ru-RU"/>
              </w:rPr>
              <w:t xml:space="preserve"> должен быть</w:t>
            </w:r>
          </w:p>
          <w:p w14:paraId="1DDC1398" w14:textId="77777777" w:rsidR="00F057CE" w:rsidRPr="00AC7A71" w:rsidRDefault="00F057CE" w:rsidP="00F1290F">
            <w:pPr>
              <w:jc w:val="center"/>
              <w:rPr>
                <w:color w:val="000000"/>
                <w:lang w:eastAsia="ru-RU"/>
              </w:rPr>
            </w:pPr>
            <w:r w:rsidRPr="00AC7A71">
              <w:rPr>
                <w:color w:val="000000"/>
                <w:lang w:eastAsia="ru-RU"/>
              </w:rPr>
              <w:t>изготовлен из синей синтетической</w:t>
            </w:r>
          </w:p>
          <w:p w14:paraId="1EE86225" w14:textId="77777777" w:rsidR="00F057CE" w:rsidRPr="00AC7A71" w:rsidRDefault="00F057CE" w:rsidP="00F1290F">
            <w:pPr>
              <w:jc w:val="center"/>
              <w:rPr>
                <w:color w:val="000000"/>
                <w:lang w:eastAsia="ru-RU"/>
              </w:rPr>
            </w:pPr>
            <w:r w:rsidRPr="00AC7A71">
              <w:rPr>
                <w:color w:val="000000"/>
                <w:lang w:eastAsia="ru-RU"/>
              </w:rPr>
              <w:t>ткани типа Oxford1680D PU 1000</w:t>
            </w:r>
          </w:p>
          <w:p w14:paraId="5409FA8F" w14:textId="77777777" w:rsidR="00F057CE" w:rsidRPr="00AC7A71" w:rsidRDefault="00F057CE" w:rsidP="00F1290F">
            <w:pPr>
              <w:jc w:val="center"/>
              <w:rPr>
                <w:color w:val="000000"/>
                <w:lang w:eastAsia="ru-RU"/>
              </w:rPr>
            </w:pPr>
            <w:r>
              <w:rPr>
                <w:color w:val="000000"/>
                <w:lang w:eastAsia="ru-RU"/>
              </w:rPr>
              <w:t xml:space="preserve">или эквивалент </w:t>
            </w:r>
            <w:r w:rsidRPr="00AC7A71">
              <w:rPr>
                <w:color w:val="000000"/>
                <w:lang w:eastAsia="ru-RU"/>
              </w:rPr>
              <w:t>для защиты кассет от попадания</w:t>
            </w:r>
          </w:p>
          <w:p w14:paraId="1DDE26FA" w14:textId="77777777" w:rsidR="00F057CE" w:rsidRPr="00AC7A71" w:rsidRDefault="00F057CE" w:rsidP="00F1290F">
            <w:pPr>
              <w:jc w:val="center"/>
              <w:rPr>
                <w:color w:val="000000"/>
                <w:lang w:eastAsia="ru-RU"/>
              </w:rPr>
            </w:pPr>
            <w:r w:rsidRPr="00AC7A71">
              <w:rPr>
                <w:color w:val="000000"/>
                <w:lang w:eastAsia="ru-RU"/>
              </w:rPr>
              <w:t>влаги при транспортировке,</w:t>
            </w:r>
          </w:p>
          <w:p w14:paraId="6E8A154A" w14:textId="77777777" w:rsidR="00F057CE" w:rsidRPr="00AC7A71" w:rsidRDefault="00F057CE" w:rsidP="00F1290F">
            <w:pPr>
              <w:jc w:val="center"/>
              <w:rPr>
                <w:color w:val="000000"/>
                <w:lang w:eastAsia="ru-RU"/>
              </w:rPr>
            </w:pPr>
            <w:r w:rsidRPr="00AC7A71">
              <w:rPr>
                <w:color w:val="000000"/>
                <w:lang w:eastAsia="ru-RU"/>
              </w:rPr>
              <w:t>подкладка из синтетической ткани</w:t>
            </w:r>
            <w:r>
              <w:rPr>
                <w:color w:val="000000"/>
                <w:lang w:eastAsia="ru-RU"/>
              </w:rPr>
              <w:t xml:space="preserve"> типа </w:t>
            </w:r>
          </w:p>
          <w:p w14:paraId="425FBB3B" w14:textId="77777777" w:rsidR="00F057CE" w:rsidRPr="00AC7A71" w:rsidRDefault="00F057CE" w:rsidP="00F1290F">
            <w:pPr>
              <w:jc w:val="center"/>
              <w:rPr>
                <w:color w:val="000000"/>
                <w:lang w:eastAsia="ru-RU"/>
              </w:rPr>
            </w:pPr>
            <w:proofErr w:type="spellStart"/>
            <w:r w:rsidRPr="00AC7A71">
              <w:rPr>
                <w:color w:val="000000"/>
                <w:lang w:eastAsia="ru-RU"/>
              </w:rPr>
              <w:t>Oxford</w:t>
            </w:r>
            <w:proofErr w:type="spellEnd"/>
            <w:r w:rsidRPr="00AC7A71">
              <w:rPr>
                <w:color w:val="000000"/>
                <w:lang w:eastAsia="ru-RU"/>
              </w:rPr>
              <w:t xml:space="preserve"> 600D</w:t>
            </w:r>
            <w:r>
              <w:rPr>
                <w:color w:val="000000"/>
                <w:lang w:eastAsia="ru-RU"/>
              </w:rPr>
              <w:t xml:space="preserve"> или эквивалент</w:t>
            </w:r>
            <w:r w:rsidRPr="00AC7A71">
              <w:rPr>
                <w:color w:val="000000"/>
                <w:lang w:eastAsia="ru-RU"/>
              </w:rPr>
              <w:t>. Между внутренним и</w:t>
            </w:r>
          </w:p>
          <w:p w14:paraId="6D9EB04E" w14:textId="77777777" w:rsidR="00F057CE" w:rsidRPr="00AC7A71" w:rsidRDefault="00F057CE" w:rsidP="00F1290F">
            <w:pPr>
              <w:jc w:val="center"/>
              <w:rPr>
                <w:color w:val="000000"/>
                <w:lang w:eastAsia="ru-RU"/>
              </w:rPr>
            </w:pPr>
            <w:r w:rsidRPr="00AC7A71">
              <w:rPr>
                <w:color w:val="000000"/>
                <w:lang w:eastAsia="ru-RU"/>
              </w:rPr>
              <w:t>внешним слоями усилена</w:t>
            </w:r>
          </w:p>
          <w:p w14:paraId="7BDE936C" w14:textId="77777777" w:rsidR="00F057CE" w:rsidRPr="00AC7A71" w:rsidRDefault="00F057CE" w:rsidP="00F1290F">
            <w:pPr>
              <w:jc w:val="center"/>
              <w:rPr>
                <w:color w:val="000000"/>
                <w:lang w:eastAsia="ru-RU"/>
              </w:rPr>
            </w:pPr>
            <w:r w:rsidRPr="00AC7A71">
              <w:rPr>
                <w:color w:val="000000"/>
                <w:lang w:eastAsia="ru-RU"/>
              </w:rPr>
              <w:t>прокладочным амортизирующим</w:t>
            </w:r>
          </w:p>
          <w:p w14:paraId="24CA9670" w14:textId="77777777" w:rsidR="00F057CE" w:rsidRPr="00AC7A71" w:rsidRDefault="00F057CE" w:rsidP="00F1290F">
            <w:pPr>
              <w:jc w:val="center"/>
              <w:rPr>
                <w:color w:val="000000"/>
                <w:lang w:eastAsia="ru-RU"/>
              </w:rPr>
            </w:pPr>
            <w:r w:rsidRPr="00AC7A71">
              <w:rPr>
                <w:color w:val="000000"/>
                <w:lang w:eastAsia="ru-RU"/>
              </w:rPr>
              <w:t>материалом пенополиэтилен</w:t>
            </w:r>
            <w:r>
              <w:rPr>
                <w:color w:val="000000"/>
                <w:lang w:eastAsia="ru-RU"/>
              </w:rPr>
              <w:t>,</w:t>
            </w:r>
          </w:p>
          <w:p w14:paraId="0AFA1870" w14:textId="77777777" w:rsidR="00F057CE" w:rsidRPr="00AC7A71" w:rsidRDefault="00F057CE" w:rsidP="00F1290F">
            <w:pPr>
              <w:jc w:val="center"/>
              <w:rPr>
                <w:color w:val="000000"/>
                <w:lang w:eastAsia="ru-RU"/>
              </w:rPr>
            </w:pPr>
            <w:r w:rsidRPr="00AC7A71">
              <w:rPr>
                <w:color w:val="000000"/>
                <w:lang w:eastAsia="ru-RU"/>
              </w:rPr>
              <w:lastRenderedPageBreak/>
              <w:t xml:space="preserve">толщиной </w:t>
            </w:r>
            <w:r>
              <w:rPr>
                <w:color w:val="000000"/>
                <w:lang w:eastAsia="ru-RU"/>
              </w:rPr>
              <w:t xml:space="preserve">не менее </w:t>
            </w:r>
            <w:r w:rsidRPr="00AC7A71">
              <w:rPr>
                <w:color w:val="000000"/>
                <w:lang w:eastAsia="ru-RU"/>
              </w:rPr>
              <w:t>10 мм и плотностью</w:t>
            </w:r>
            <w:r>
              <w:rPr>
                <w:color w:val="000000"/>
                <w:lang w:eastAsia="ru-RU"/>
              </w:rPr>
              <w:t xml:space="preserve"> не </w:t>
            </w:r>
            <w:proofErr w:type="gramStart"/>
            <w:r>
              <w:rPr>
                <w:color w:val="000000"/>
                <w:lang w:eastAsia="ru-RU"/>
              </w:rPr>
              <w:t xml:space="preserve">менее </w:t>
            </w:r>
            <w:r w:rsidRPr="00AC7A71">
              <w:rPr>
                <w:color w:val="000000"/>
                <w:lang w:eastAsia="ru-RU"/>
              </w:rPr>
              <w:t xml:space="preserve"> 70</w:t>
            </w:r>
            <w:proofErr w:type="gramEnd"/>
          </w:p>
          <w:p w14:paraId="37883AAF" w14:textId="77777777" w:rsidR="00F057CE" w:rsidRPr="00AC7A71" w:rsidRDefault="00F057CE" w:rsidP="00F1290F">
            <w:pPr>
              <w:jc w:val="center"/>
              <w:rPr>
                <w:color w:val="000000"/>
                <w:lang w:eastAsia="ru-RU"/>
              </w:rPr>
            </w:pPr>
            <w:r w:rsidRPr="00AC7A71">
              <w:rPr>
                <w:color w:val="000000"/>
                <w:lang w:eastAsia="ru-RU"/>
              </w:rPr>
              <w:t>кг/м3, который</w:t>
            </w:r>
            <w:r>
              <w:rPr>
                <w:color w:val="000000"/>
                <w:lang w:eastAsia="ru-RU"/>
              </w:rPr>
              <w:t xml:space="preserve"> </w:t>
            </w:r>
            <w:proofErr w:type="gramStart"/>
            <w:r>
              <w:rPr>
                <w:color w:val="000000"/>
                <w:lang w:eastAsia="ru-RU"/>
              </w:rPr>
              <w:t>должен  защищать</w:t>
            </w:r>
            <w:proofErr w:type="gramEnd"/>
            <w:r w:rsidRPr="00AC7A71">
              <w:rPr>
                <w:color w:val="000000"/>
                <w:lang w:eastAsia="ru-RU"/>
              </w:rPr>
              <w:t xml:space="preserve"> кассеты</w:t>
            </w:r>
          </w:p>
          <w:p w14:paraId="004015AF" w14:textId="77777777" w:rsidR="00F057CE" w:rsidRPr="00AC7A71" w:rsidRDefault="00F057CE" w:rsidP="00F1290F">
            <w:pPr>
              <w:jc w:val="center"/>
              <w:rPr>
                <w:color w:val="000000"/>
                <w:lang w:eastAsia="ru-RU"/>
              </w:rPr>
            </w:pPr>
            <w:r>
              <w:rPr>
                <w:color w:val="000000"/>
                <w:lang w:eastAsia="ru-RU"/>
              </w:rPr>
              <w:t xml:space="preserve">от повреждений и быть </w:t>
            </w:r>
            <w:r w:rsidRPr="00AC7A71">
              <w:rPr>
                <w:color w:val="000000"/>
                <w:lang w:eastAsia="ru-RU"/>
              </w:rPr>
              <w:t>устойчив к</w:t>
            </w:r>
          </w:p>
          <w:p w14:paraId="358C8057" w14:textId="77777777" w:rsidR="00F057CE" w:rsidRPr="00AC7A71" w:rsidRDefault="00F057CE" w:rsidP="00F1290F">
            <w:pPr>
              <w:jc w:val="center"/>
              <w:rPr>
                <w:color w:val="000000"/>
                <w:lang w:eastAsia="ru-RU"/>
              </w:rPr>
            </w:pPr>
            <w:r w:rsidRPr="00AC7A71">
              <w:rPr>
                <w:color w:val="000000"/>
                <w:lang w:eastAsia="ru-RU"/>
              </w:rPr>
              <w:t>истиранию и разрыву острыми</w:t>
            </w:r>
          </w:p>
          <w:p w14:paraId="6A24520F" w14:textId="77777777" w:rsidR="00F057CE" w:rsidRPr="00AC7A71" w:rsidRDefault="00F057CE" w:rsidP="00F1290F">
            <w:pPr>
              <w:jc w:val="center"/>
              <w:rPr>
                <w:color w:val="000000"/>
                <w:lang w:eastAsia="ru-RU"/>
              </w:rPr>
            </w:pPr>
            <w:r>
              <w:rPr>
                <w:color w:val="000000"/>
                <w:lang w:eastAsia="ru-RU"/>
              </w:rPr>
              <w:t xml:space="preserve">углами пластиковых кассет и </w:t>
            </w:r>
            <w:r w:rsidRPr="00AC7A71">
              <w:rPr>
                <w:color w:val="000000"/>
                <w:lang w:eastAsia="ru-RU"/>
              </w:rPr>
              <w:t>предотвраща</w:t>
            </w:r>
            <w:r>
              <w:rPr>
                <w:color w:val="000000"/>
                <w:lang w:eastAsia="ru-RU"/>
              </w:rPr>
              <w:t xml:space="preserve">ть </w:t>
            </w:r>
            <w:r w:rsidRPr="00AC7A71">
              <w:rPr>
                <w:color w:val="000000"/>
                <w:lang w:eastAsia="ru-RU"/>
              </w:rPr>
              <w:t>деформацию сумки-</w:t>
            </w:r>
          </w:p>
          <w:p w14:paraId="0E6D0A7B" w14:textId="77777777" w:rsidR="00F057CE" w:rsidRPr="00AC7A71" w:rsidRDefault="00F057CE" w:rsidP="00F1290F">
            <w:pPr>
              <w:jc w:val="center"/>
              <w:rPr>
                <w:color w:val="000000"/>
                <w:lang w:eastAsia="ru-RU"/>
              </w:rPr>
            </w:pPr>
            <w:r>
              <w:rPr>
                <w:color w:val="000000"/>
                <w:lang w:eastAsia="ru-RU"/>
              </w:rPr>
              <w:t>баула. Закрывается</w:t>
            </w:r>
            <w:r w:rsidRPr="00AC7A71">
              <w:rPr>
                <w:color w:val="000000"/>
                <w:lang w:eastAsia="ru-RU"/>
              </w:rPr>
              <w:t xml:space="preserve"> на застежку-</w:t>
            </w:r>
          </w:p>
          <w:p w14:paraId="0837BBEC" w14:textId="77777777" w:rsidR="00F057CE" w:rsidRPr="00AC7A71" w:rsidRDefault="00F057CE" w:rsidP="00F1290F">
            <w:pPr>
              <w:jc w:val="center"/>
              <w:rPr>
                <w:color w:val="000000"/>
                <w:lang w:eastAsia="ru-RU"/>
              </w:rPr>
            </w:pPr>
            <w:r w:rsidRPr="00AC7A71">
              <w:rPr>
                <w:color w:val="000000"/>
                <w:lang w:eastAsia="ru-RU"/>
              </w:rPr>
              <w:t>молнию повышенной прочности</w:t>
            </w:r>
          </w:p>
          <w:p w14:paraId="5D30F8CA" w14:textId="77777777" w:rsidR="00F057CE" w:rsidRPr="00AC7A71" w:rsidRDefault="00F057CE" w:rsidP="00F1290F">
            <w:pPr>
              <w:jc w:val="center"/>
              <w:rPr>
                <w:color w:val="000000"/>
                <w:lang w:eastAsia="ru-RU"/>
              </w:rPr>
            </w:pPr>
            <w:r w:rsidRPr="00AC7A71">
              <w:rPr>
                <w:color w:val="000000"/>
                <w:lang w:eastAsia="ru-RU"/>
              </w:rPr>
              <w:t>типа спираль №14</w:t>
            </w:r>
            <w:r>
              <w:rPr>
                <w:color w:val="000000"/>
                <w:lang w:eastAsia="ru-RU"/>
              </w:rPr>
              <w:t xml:space="preserve"> или эквивалент</w:t>
            </w:r>
            <w:r w:rsidRPr="00AC7A71">
              <w:rPr>
                <w:color w:val="000000"/>
                <w:lang w:eastAsia="ru-RU"/>
              </w:rPr>
              <w:t xml:space="preserve"> с двумя</w:t>
            </w:r>
          </w:p>
          <w:p w14:paraId="3AC55618" w14:textId="77777777" w:rsidR="00F057CE" w:rsidRPr="00AC7A71" w:rsidRDefault="00F057CE" w:rsidP="00F1290F">
            <w:pPr>
              <w:jc w:val="center"/>
              <w:rPr>
                <w:color w:val="000000"/>
                <w:lang w:eastAsia="ru-RU"/>
              </w:rPr>
            </w:pPr>
            <w:r w:rsidRPr="00AC7A71">
              <w:rPr>
                <w:color w:val="000000"/>
                <w:lang w:eastAsia="ru-RU"/>
              </w:rPr>
              <w:t>встречными замками с одним</w:t>
            </w:r>
          </w:p>
          <w:p w14:paraId="3F84A219" w14:textId="77777777" w:rsidR="00F057CE" w:rsidRPr="00AC7A71" w:rsidRDefault="00F057CE" w:rsidP="00F1290F">
            <w:pPr>
              <w:jc w:val="center"/>
              <w:rPr>
                <w:color w:val="000000"/>
                <w:lang w:eastAsia="ru-RU"/>
              </w:rPr>
            </w:pPr>
            <w:r w:rsidRPr="00AC7A71">
              <w:rPr>
                <w:color w:val="000000"/>
                <w:lang w:eastAsia="ru-RU"/>
              </w:rPr>
              <w:t>отверстием под пломбу, также на</w:t>
            </w:r>
          </w:p>
          <w:p w14:paraId="5E4B6894" w14:textId="77777777" w:rsidR="00F057CE" w:rsidRPr="00434D29" w:rsidRDefault="00F057CE" w:rsidP="00F1290F">
            <w:pPr>
              <w:jc w:val="center"/>
              <w:rPr>
                <w:color w:val="000000"/>
                <w:lang w:eastAsia="ru-RU"/>
              </w:rPr>
            </w:pPr>
            <w:r w:rsidRPr="00AC7A71">
              <w:rPr>
                <w:color w:val="000000"/>
                <w:lang w:eastAsia="ru-RU"/>
              </w:rPr>
              <w:t>крышке и бауле</w:t>
            </w:r>
            <w:r>
              <w:rPr>
                <w:color w:val="000000"/>
                <w:lang w:eastAsia="ru-RU"/>
              </w:rPr>
              <w:t xml:space="preserve"> должны быть</w:t>
            </w:r>
            <w:r w:rsidRPr="00AC7A71">
              <w:rPr>
                <w:color w:val="000000"/>
                <w:lang w:eastAsia="ru-RU"/>
              </w:rPr>
              <w:t xml:space="preserve"> </w:t>
            </w:r>
            <w:proofErr w:type="gramStart"/>
            <w:r w:rsidRPr="00AC7A71">
              <w:rPr>
                <w:color w:val="000000"/>
                <w:lang w:eastAsia="ru-RU"/>
              </w:rPr>
              <w:t>расположены</w:t>
            </w:r>
            <w:r>
              <w:rPr>
                <w:color w:val="000000"/>
                <w:lang w:eastAsia="ru-RU"/>
              </w:rPr>
              <w:t xml:space="preserve">  люверсы</w:t>
            </w:r>
            <w:proofErr w:type="gramEnd"/>
            <w:r>
              <w:rPr>
                <w:color w:val="000000"/>
                <w:lang w:eastAsia="ru-RU"/>
              </w:rPr>
              <w:t xml:space="preserve"> для опломбирования, молния к баулу должна крепиться двойным швом</w:t>
            </w:r>
          </w:p>
        </w:tc>
        <w:tc>
          <w:tcPr>
            <w:tcW w:w="564" w:type="pct"/>
            <w:tcBorders>
              <w:top w:val="nil"/>
              <w:left w:val="nil"/>
              <w:bottom w:val="single" w:sz="4" w:space="0" w:color="auto"/>
              <w:right w:val="single" w:sz="4" w:space="0" w:color="auto"/>
            </w:tcBorders>
            <w:vAlign w:val="center"/>
            <w:hideMark/>
          </w:tcPr>
          <w:p w14:paraId="0DF7EB42"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7B08EF42"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20CF9E3B" w14:textId="77777777" w:rsidR="00F057CE" w:rsidRPr="00434D29" w:rsidRDefault="00F057CE" w:rsidP="00F1290F">
            <w:pPr>
              <w:spacing w:line="256" w:lineRule="auto"/>
              <w:rPr>
                <w:color w:val="000000"/>
                <w:lang w:eastAsia="ru-RU"/>
              </w:rPr>
            </w:pPr>
          </w:p>
        </w:tc>
        <w:tc>
          <w:tcPr>
            <w:tcW w:w="0" w:type="auto"/>
            <w:vAlign w:val="center"/>
            <w:hideMark/>
          </w:tcPr>
          <w:p w14:paraId="57F5FC72" w14:textId="77777777" w:rsidR="00F057CE" w:rsidRPr="00434D29" w:rsidRDefault="00F057CE" w:rsidP="00F1290F">
            <w:pPr>
              <w:rPr>
                <w:color w:val="000000"/>
                <w:lang w:eastAsia="ru-RU"/>
              </w:rPr>
            </w:pPr>
          </w:p>
        </w:tc>
      </w:tr>
      <w:tr w:rsidR="00F057CE" w:rsidRPr="00434D29" w14:paraId="4D24CAE3"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9FD6BFB"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243761"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4A6D4ABF"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DD9584D" w14:textId="77777777" w:rsidR="00F057CE" w:rsidRPr="00434D29" w:rsidRDefault="00F057CE" w:rsidP="00F1290F">
            <w:pPr>
              <w:jc w:val="center"/>
              <w:rPr>
                <w:color w:val="000000"/>
                <w:lang w:eastAsia="ru-RU"/>
              </w:rPr>
            </w:pPr>
            <w:r w:rsidRPr="00434D29">
              <w:rPr>
                <w:color w:val="000000"/>
                <w:lang w:eastAsia="ru-RU"/>
              </w:rPr>
              <w:t>Карман</w:t>
            </w:r>
          </w:p>
        </w:tc>
        <w:tc>
          <w:tcPr>
            <w:tcW w:w="830" w:type="pct"/>
            <w:tcBorders>
              <w:top w:val="nil"/>
              <w:left w:val="nil"/>
              <w:bottom w:val="single" w:sz="4" w:space="0" w:color="auto"/>
              <w:right w:val="single" w:sz="4" w:space="0" w:color="auto"/>
            </w:tcBorders>
            <w:vAlign w:val="center"/>
            <w:hideMark/>
          </w:tcPr>
          <w:p w14:paraId="761D76C8" w14:textId="77777777" w:rsidR="00F057CE" w:rsidRPr="00434D29" w:rsidRDefault="00F057CE" w:rsidP="00F1290F">
            <w:pPr>
              <w:jc w:val="center"/>
              <w:rPr>
                <w:color w:val="000000"/>
                <w:lang w:eastAsia="ru-RU"/>
              </w:rPr>
            </w:pPr>
            <w:r w:rsidRPr="00434D29">
              <w:rPr>
                <w:color w:val="000000"/>
                <w:lang w:eastAsia="ru-RU"/>
              </w:rPr>
              <w:t>должен быть</w:t>
            </w:r>
          </w:p>
        </w:tc>
        <w:tc>
          <w:tcPr>
            <w:tcW w:w="564" w:type="pct"/>
            <w:tcBorders>
              <w:top w:val="nil"/>
              <w:left w:val="nil"/>
              <w:bottom w:val="single" w:sz="4" w:space="0" w:color="auto"/>
              <w:right w:val="single" w:sz="4" w:space="0" w:color="auto"/>
            </w:tcBorders>
            <w:vAlign w:val="center"/>
            <w:hideMark/>
          </w:tcPr>
          <w:p w14:paraId="6362DDAD"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62DF1BD3"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243B4FA9" w14:textId="77777777" w:rsidR="00F057CE" w:rsidRPr="00434D29" w:rsidRDefault="00F057CE" w:rsidP="00F1290F">
            <w:pPr>
              <w:spacing w:line="256" w:lineRule="auto"/>
              <w:rPr>
                <w:color w:val="000000"/>
                <w:lang w:eastAsia="ru-RU"/>
              </w:rPr>
            </w:pPr>
          </w:p>
        </w:tc>
        <w:tc>
          <w:tcPr>
            <w:tcW w:w="0" w:type="auto"/>
            <w:vAlign w:val="center"/>
            <w:hideMark/>
          </w:tcPr>
          <w:p w14:paraId="126BD05A" w14:textId="77777777" w:rsidR="00F057CE" w:rsidRPr="00434D29" w:rsidRDefault="00F057CE" w:rsidP="00F1290F">
            <w:pPr>
              <w:rPr>
                <w:color w:val="000000"/>
                <w:lang w:eastAsia="ru-RU"/>
              </w:rPr>
            </w:pPr>
          </w:p>
        </w:tc>
      </w:tr>
      <w:tr w:rsidR="00F057CE" w:rsidRPr="00434D29" w14:paraId="3F03E209"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788372A"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FB911C9"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59EC2974"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3FF3463" w14:textId="77777777" w:rsidR="00F057CE" w:rsidRPr="00434D29" w:rsidRDefault="00F057CE" w:rsidP="00F1290F">
            <w:pPr>
              <w:jc w:val="center"/>
              <w:rPr>
                <w:color w:val="000000"/>
                <w:lang w:eastAsia="ru-RU"/>
              </w:rPr>
            </w:pPr>
            <w:r w:rsidRPr="00434D29">
              <w:rPr>
                <w:color w:val="000000"/>
                <w:lang w:eastAsia="ru-RU"/>
              </w:rPr>
              <w:t>Исполнение кармана</w:t>
            </w:r>
          </w:p>
        </w:tc>
        <w:tc>
          <w:tcPr>
            <w:tcW w:w="830" w:type="pct"/>
            <w:tcBorders>
              <w:top w:val="nil"/>
              <w:left w:val="nil"/>
              <w:bottom w:val="single" w:sz="4" w:space="0" w:color="auto"/>
              <w:right w:val="single" w:sz="4" w:space="0" w:color="auto"/>
            </w:tcBorders>
            <w:vAlign w:val="center"/>
            <w:hideMark/>
          </w:tcPr>
          <w:p w14:paraId="00898D5D" w14:textId="77777777" w:rsidR="00F057CE" w:rsidRPr="00434D29" w:rsidRDefault="00F057CE" w:rsidP="00F1290F">
            <w:pPr>
              <w:jc w:val="center"/>
              <w:rPr>
                <w:color w:val="000000"/>
                <w:lang w:eastAsia="ru-RU"/>
              </w:rPr>
            </w:pPr>
            <w:r w:rsidRPr="00434D29">
              <w:rPr>
                <w:color w:val="000000"/>
                <w:lang w:eastAsia="ru-RU"/>
              </w:rPr>
              <w:t>на наружной верхней поверхности крышки баула должен располагаться карман из прозрачного пластика размером 90х150 мм для размещения информационных табличек</w:t>
            </w:r>
          </w:p>
        </w:tc>
        <w:tc>
          <w:tcPr>
            <w:tcW w:w="564" w:type="pct"/>
            <w:tcBorders>
              <w:top w:val="nil"/>
              <w:left w:val="nil"/>
              <w:bottom w:val="single" w:sz="4" w:space="0" w:color="auto"/>
              <w:right w:val="single" w:sz="4" w:space="0" w:color="auto"/>
            </w:tcBorders>
            <w:vAlign w:val="center"/>
            <w:hideMark/>
          </w:tcPr>
          <w:p w14:paraId="3800E2A1"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15031D06"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337D28A7" w14:textId="77777777" w:rsidR="00F057CE" w:rsidRPr="00434D29" w:rsidRDefault="00F057CE" w:rsidP="00F1290F">
            <w:pPr>
              <w:spacing w:line="256" w:lineRule="auto"/>
              <w:rPr>
                <w:color w:val="000000"/>
                <w:lang w:eastAsia="ru-RU"/>
              </w:rPr>
            </w:pPr>
          </w:p>
        </w:tc>
        <w:tc>
          <w:tcPr>
            <w:tcW w:w="0" w:type="auto"/>
            <w:vAlign w:val="center"/>
            <w:hideMark/>
          </w:tcPr>
          <w:p w14:paraId="638D4E5B" w14:textId="77777777" w:rsidR="00F057CE" w:rsidRPr="00434D29" w:rsidRDefault="00F057CE" w:rsidP="00F1290F">
            <w:pPr>
              <w:rPr>
                <w:color w:val="000000"/>
                <w:lang w:eastAsia="ru-RU"/>
              </w:rPr>
            </w:pPr>
          </w:p>
        </w:tc>
      </w:tr>
      <w:tr w:rsidR="00F057CE" w:rsidRPr="00434D29" w14:paraId="67795869"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1303391B"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DB27F5F"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43CD530D"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36F7F702" w14:textId="77777777" w:rsidR="00F057CE" w:rsidRPr="00434D29" w:rsidRDefault="00F057CE" w:rsidP="00F1290F">
            <w:pPr>
              <w:jc w:val="center"/>
              <w:rPr>
                <w:color w:val="000000"/>
                <w:lang w:eastAsia="ru-RU"/>
              </w:rPr>
            </w:pPr>
            <w:r w:rsidRPr="00434D29">
              <w:rPr>
                <w:color w:val="000000"/>
                <w:lang w:eastAsia="ru-RU"/>
              </w:rPr>
              <w:t>Минимальная выдерживаемая температура материала кармана</w:t>
            </w:r>
          </w:p>
        </w:tc>
        <w:tc>
          <w:tcPr>
            <w:tcW w:w="830" w:type="pct"/>
            <w:tcBorders>
              <w:top w:val="nil"/>
              <w:left w:val="nil"/>
              <w:bottom w:val="single" w:sz="4" w:space="0" w:color="auto"/>
              <w:right w:val="single" w:sz="4" w:space="0" w:color="auto"/>
            </w:tcBorders>
            <w:vAlign w:val="center"/>
            <w:hideMark/>
          </w:tcPr>
          <w:p w14:paraId="61CBE709" w14:textId="77777777" w:rsidR="00F057CE" w:rsidRPr="00434D29" w:rsidRDefault="00F057CE" w:rsidP="00F1290F">
            <w:pPr>
              <w:jc w:val="center"/>
              <w:rPr>
                <w:color w:val="000000"/>
                <w:lang w:eastAsia="ru-RU"/>
              </w:rPr>
            </w:pPr>
            <w:r w:rsidRPr="00434D29">
              <w:rPr>
                <w:color w:val="000000"/>
                <w:lang w:eastAsia="ru-RU"/>
              </w:rPr>
              <w:t>не более -30</w:t>
            </w:r>
          </w:p>
        </w:tc>
        <w:tc>
          <w:tcPr>
            <w:tcW w:w="564" w:type="pct"/>
            <w:tcBorders>
              <w:top w:val="nil"/>
              <w:left w:val="nil"/>
              <w:bottom w:val="single" w:sz="4" w:space="0" w:color="auto"/>
              <w:right w:val="single" w:sz="4" w:space="0" w:color="auto"/>
            </w:tcBorders>
            <w:vAlign w:val="center"/>
            <w:hideMark/>
          </w:tcPr>
          <w:p w14:paraId="666B1FE8"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36B3E6BE" w14:textId="77777777" w:rsidR="00F057CE" w:rsidRPr="00434D29" w:rsidRDefault="00F057CE" w:rsidP="00F1290F">
            <w:pPr>
              <w:jc w:val="center"/>
              <w:rPr>
                <w:color w:val="000000"/>
                <w:lang w:eastAsia="ru-RU"/>
              </w:rPr>
            </w:pPr>
            <w:r w:rsidRPr="00434D29">
              <w:rPr>
                <w:color w:val="000000"/>
                <w:lang w:eastAsia="ru-RU"/>
              </w:rPr>
              <w:t>°С</w:t>
            </w:r>
          </w:p>
        </w:tc>
        <w:tc>
          <w:tcPr>
            <w:tcW w:w="559" w:type="pct"/>
            <w:vMerge/>
            <w:tcBorders>
              <w:top w:val="nil"/>
              <w:left w:val="single" w:sz="4" w:space="0" w:color="auto"/>
              <w:bottom w:val="single" w:sz="4" w:space="0" w:color="000000"/>
              <w:right w:val="single" w:sz="4" w:space="0" w:color="auto"/>
            </w:tcBorders>
            <w:vAlign w:val="center"/>
            <w:hideMark/>
          </w:tcPr>
          <w:p w14:paraId="2EA7CA3C" w14:textId="77777777" w:rsidR="00F057CE" w:rsidRPr="00434D29" w:rsidRDefault="00F057CE" w:rsidP="00F1290F">
            <w:pPr>
              <w:spacing w:line="256" w:lineRule="auto"/>
              <w:rPr>
                <w:color w:val="000000"/>
                <w:lang w:eastAsia="ru-RU"/>
              </w:rPr>
            </w:pPr>
          </w:p>
        </w:tc>
        <w:tc>
          <w:tcPr>
            <w:tcW w:w="0" w:type="auto"/>
            <w:vAlign w:val="center"/>
            <w:hideMark/>
          </w:tcPr>
          <w:p w14:paraId="76063703" w14:textId="77777777" w:rsidR="00F057CE" w:rsidRPr="00434D29" w:rsidRDefault="00F057CE" w:rsidP="00F1290F">
            <w:pPr>
              <w:rPr>
                <w:color w:val="000000"/>
                <w:lang w:eastAsia="ru-RU"/>
              </w:rPr>
            </w:pPr>
          </w:p>
        </w:tc>
      </w:tr>
      <w:tr w:rsidR="00F057CE" w:rsidRPr="00434D29" w14:paraId="17F4FF48"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3541AAC2"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409C8F"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50C2E9BF"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608E2F62" w14:textId="77777777" w:rsidR="00F057CE" w:rsidRPr="00434D29" w:rsidRDefault="00F057CE" w:rsidP="00F1290F">
            <w:pPr>
              <w:jc w:val="center"/>
              <w:rPr>
                <w:color w:val="000000"/>
                <w:lang w:eastAsia="ru-RU"/>
              </w:rPr>
            </w:pPr>
            <w:r w:rsidRPr="00434D29">
              <w:rPr>
                <w:color w:val="000000"/>
                <w:lang w:eastAsia="ru-RU"/>
              </w:rPr>
              <w:t>Максимальная выдерживаемая температура материала кармана</w:t>
            </w:r>
          </w:p>
        </w:tc>
        <w:tc>
          <w:tcPr>
            <w:tcW w:w="830" w:type="pct"/>
            <w:tcBorders>
              <w:top w:val="nil"/>
              <w:left w:val="nil"/>
              <w:bottom w:val="single" w:sz="4" w:space="0" w:color="auto"/>
              <w:right w:val="single" w:sz="4" w:space="0" w:color="auto"/>
            </w:tcBorders>
            <w:vAlign w:val="center"/>
            <w:hideMark/>
          </w:tcPr>
          <w:p w14:paraId="49BCAB20" w14:textId="77777777" w:rsidR="00F057CE" w:rsidRPr="00434D29" w:rsidRDefault="00F057CE" w:rsidP="00F1290F">
            <w:pPr>
              <w:jc w:val="center"/>
              <w:rPr>
                <w:color w:val="000000"/>
                <w:lang w:eastAsia="ru-RU"/>
              </w:rPr>
            </w:pPr>
            <w:r w:rsidRPr="00434D29">
              <w:rPr>
                <w:color w:val="000000"/>
                <w:lang w:eastAsia="ru-RU"/>
              </w:rPr>
              <w:t>не менее +30</w:t>
            </w:r>
          </w:p>
        </w:tc>
        <w:tc>
          <w:tcPr>
            <w:tcW w:w="564" w:type="pct"/>
            <w:tcBorders>
              <w:top w:val="nil"/>
              <w:left w:val="nil"/>
              <w:bottom w:val="single" w:sz="4" w:space="0" w:color="auto"/>
              <w:right w:val="single" w:sz="4" w:space="0" w:color="auto"/>
            </w:tcBorders>
            <w:vAlign w:val="center"/>
            <w:hideMark/>
          </w:tcPr>
          <w:p w14:paraId="65FDD35F"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55A2E12A" w14:textId="77777777" w:rsidR="00F057CE" w:rsidRPr="00434D29" w:rsidRDefault="00F057CE" w:rsidP="00F1290F">
            <w:pPr>
              <w:jc w:val="center"/>
              <w:rPr>
                <w:color w:val="000000"/>
                <w:lang w:eastAsia="ru-RU"/>
              </w:rPr>
            </w:pPr>
            <w:r w:rsidRPr="00434D29">
              <w:rPr>
                <w:color w:val="000000"/>
                <w:lang w:eastAsia="ru-RU"/>
              </w:rPr>
              <w:t>°С</w:t>
            </w:r>
          </w:p>
        </w:tc>
        <w:tc>
          <w:tcPr>
            <w:tcW w:w="559" w:type="pct"/>
            <w:vMerge/>
            <w:tcBorders>
              <w:top w:val="nil"/>
              <w:left w:val="single" w:sz="4" w:space="0" w:color="auto"/>
              <w:bottom w:val="single" w:sz="4" w:space="0" w:color="000000"/>
              <w:right w:val="single" w:sz="4" w:space="0" w:color="auto"/>
            </w:tcBorders>
            <w:vAlign w:val="center"/>
            <w:hideMark/>
          </w:tcPr>
          <w:p w14:paraId="64A4F98C" w14:textId="77777777" w:rsidR="00F057CE" w:rsidRPr="00434D29" w:rsidRDefault="00F057CE" w:rsidP="00F1290F">
            <w:pPr>
              <w:spacing w:line="256" w:lineRule="auto"/>
              <w:rPr>
                <w:color w:val="000000"/>
                <w:lang w:eastAsia="ru-RU"/>
              </w:rPr>
            </w:pPr>
          </w:p>
        </w:tc>
        <w:tc>
          <w:tcPr>
            <w:tcW w:w="0" w:type="auto"/>
            <w:vAlign w:val="center"/>
            <w:hideMark/>
          </w:tcPr>
          <w:p w14:paraId="28066247" w14:textId="77777777" w:rsidR="00F057CE" w:rsidRPr="00434D29" w:rsidRDefault="00F057CE" w:rsidP="00F1290F">
            <w:pPr>
              <w:rPr>
                <w:color w:val="000000"/>
                <w:lang w:eastAsia="ru-RU"/>
              </w:rPr>
            </w:pPr>
          </w:p>
        </w:tc>
      </w:tr>
      <w:tr w:rsidR="00F057CE" w:rsidRPr="00434D29" w14:paraId="6798C349"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2CF23D8E"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30469A"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2B116FDE"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6FD5D08" w14:textId="77777777" w:rsidR="00F057CE" w:rsidRPr="00434D29" w:rsidRDefault="00F057CE" w:rsidP="00F1290F">
            <w:pPr>
              <w:jc w:val="center"/>
              <w:rPr>
                <w:color w:val="000000"/>
                <w:lang w:eastAsia="ru-RU"/>
              </w:rPr>
            </w:pPr>
            <w:r w:rsidRPr="00434D29">
              <w:rPr>
                <w:color w:val="000000"/>
                <w:lang w:eastAsia="ru-RU"/>
              </w:rPr>
              <w:t>Габариты (</w:t>
            </w:r>
            <w:proofErr w:type="spellStart"/>
            <w:r w:rsidRPr="00434D29">
              <w:rPr>
                <w:color w:val="000000"/>
                <w:lang w:eastAsia="ru-RU"/>
              </w:rPr>
              <w:t>ДхШхВ</w:t>
            </w:r>
            <w:proofErr w:type="spellEnd"/>
            <w:r w:rsidRPr="00434D29">
              <w:rPr>
                <w:color w:val="000000"/>
                <w:lang w:eastAsia="ru-RU"/>
              </w:rPr>
              <w:t>)</w:t>
            </w:r>
          </w:p>
        </w:tc>
        <w:tc>
          <w:tcPr>
            <w:tcW w:w="830" w:type="pct"/>
            <w:tcBorders>
              <w:top w:val="nil"/>
              <w:left w:val="nil"/>
              <w:bottom w:val="single" w:sz="4" w:space="0" w:color="auto"/>
              <w:right w:val="single" w:sz="4" w:space="0" w:color="auto"/>
            </w:tcBorders>
            <w:vAlign w:val="center"/>
            <w:hideMark/>
          </w:tcPr>
          <w:p w14:paraId="50E6DD63" w14:textId="77777777" w:rsidR="00F057CE" w:rsidRPr="00434D29" w:rsidRDefault="00F057CE" w:rsidP="00F1290F">
            <w:pPr>
              <w:jc w:val="center"/>
              <w:rPr>
                <w:color w:val="000000"/>
                <w:lang w:eastAsia="ru-RU"/>
              </w:rPr>
            </w:pPr>
            <w:r w:rsidRPr="00434D29">
              <w:rPr>
                <w:color w:val="000000"/>
                <w:lang w:eastAsia="ru-RU"/>
              </w:rPr>
              <w:t>695-705х435-445х495-505</w:t>
            </w:r>
          </w:p>
        </w:tc>
        <w:tc>
          <w:tcPr>
            <w:tcW w:w="564" w:type="pct"/>
            <w:tcBorders>
              <w:top w:val="nil"/>
              <w:left w:val="nil"/>
              <w:bottom w:val="single" w:sz="4" w:space="0" w:color="auto"/>
              <w:right w:val="single" w:sz="4" w:space="0" w:color="auto"/>
            </w:tcBorders>
            <w:vAlign w:val="center"/>
            <w:hideMark/>
          </w:tcPr>
          <w:p w14:paraId="43C804DE"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6B6F93AF"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tcBorders>
              <w:top w:val="nil"/>
              <w:left w:val="single" w:sz="4" w:space="0" w:color="auto"/>
              <w:bottom w:val="single" w:sz="4" w:space="0" w:color="000000"/>
              <w:right w:val="single" w:sz="4" w:space="0" w:color="auto"/>
            </w:tcBorders>
            <w:vAlign w:val="center"/>
            <w:hideMark/>
          </w:tcPr>
          <w:p w14:paraId="32819504" w14:textId="77777777" w:rsidR="00F057CE" w:rsidRPr="00434D29" w:rsidRDefault="00F057CE" w:rsidP="00F1290F">
            <w:pPr>
              <w:spacing w:line="256" w:lineRule="auto"/>
              <w:rPr>
                <w:color w:val="000000"/>
                <w:lang w:eastAsia="ru-RU"/>
              </w:rPr>
            </w:pPr>
          </w:p>
        </w:tc>
        <w:tc>
          <w:tcPr>
            <w:tcW w:w="0" w:type="auto"/>
            <w:vAlign w:val="center"/>
            <w:hideMark/>
          </w:tcPr>
          <w:p w14:paraId="303E7845" w14:textId="77777777" w:rsidR="00F057CE" w:rsidRPr="00434D29" w:rsidRDefault="00F057CE" w:rsidP="00F1290F">
            <w:pPr>
              <w:rPr>
                <w:color w:val="000000"/>
                <w:lang w:eastAsia="ru-RU"/>
              </w:rPr>
            </w:pPr>
          </w:p>
        </w:tc>
      </w:tr>
      <w:tr w:rsidR="00F057CE" w:rsidRPr="00434D29" w14:paraId="06B6D689"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A88A7A6"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7948D3C"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38FAE8ED"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0CC6936F" w14:textId="77777777" w:rsidR="00F057CE" w:rsidRPr="00434D29" w:rsidRDefault="00F057CE" w:rsidP="00F1290F">
            <w:pPr>
              <w:jc w:val="center"/>
              <w:rPr>
                <w:color w:val="000000"/>
                <w:lang w:eastAsia="ru-RU"/>
              </w:rPr>
            </w:pPr>
            <w:r w:rsidRPr="00434D29">
              <w:rPr>
                <w:color w:val="000000"/>
                <w:lang w:eastAsia="ru-RU"/>
              </w:rPr>
              <w:t>Вес пустого баула</w:t>
            </w:r>
          </w:p>
        </w:tc>
        <w:tc>
          <w:tcPr>
            <w:tcW w:w="830" w:type="pct"/>
            <w:tcBorders>
              <w:top w:val="nil"/>
              <w:left w:val="nil"/>
              <w:bottom w:val="single" w:sz="4" w:space="0" w:color="auto"/>
              <w:right w:val="single" w:sz="4" w:space="0" w:color="auto"/>
            </w:tcBorders>
            <w:vAlign w:val="center"/>
            <w:hideMark/>
          </w:tcPr>
          <w:p w14:paraId="3912B9CE" w14:textId="77777777" w:rsidR="00F057CE" w:rsidRPr="00434D29" w:rsidRDefault="00F057CE" w:rsidP="00F1290F">
            <w:pPr>
              <w:jc w:val="center"/>
              <w:rPr>
                <w:color w:val="000000"/>
                <w:lang w:eastAsia="ru-RU"/>
              </w:rPr>
            </w:pPr>
            <w:r w:rsidRPr="00434D29">
              <w:rPr>
                <w:color w:val="000000"/>
                <w:lang w:eastAsia="ru-RU"/>
              </w:rPr>
              <w:t>не более 4</w:t>
            </w:r>
          </w:p>
        </w:tc>
        <w:tc>
          <w:tcPr>
            <w:tcW w:w="564" w:type="pct"/>
            <w:tcBorders>
              <w:top w:val="nil"/>
              <w:left w:val="nil"/>
              <w:bottom w:val="single" w:sz="4" w:space="0" w:color="auto"/>
              <w:right w:val="single" w:sz="4" w:space="0" w:color="auto"/>
            </w:tcBorders>
            <w:vAlign w:val="center"/>
            <w:hideMark/>
          </w:tcPr>
          <w:p w14:paraId="1E6EDB52"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1DE09735" w14:textId="77777777" w:rsidR="00F057CE" w:rsidRPr="00434D29" w:rsidRDefault="00F057CE" w:rsidP="00F1290F">
            <w:pPr>
              <w:jc w:val="center"/>
              <w:rPr>
                <w:color w:val="000000"/>
                <w:lang w:eastAsia="ru-RU"/>
              </w:rPr>
            </w:pPr>
            <w:r w:rsidRPr="00434D29">
              <w:rPr>
                <w:color w:val="000000"/>
                <w:lang w:eastAsia="ru-RU"/>
              </w:rPr>
              <w:t>кг</w:t>
            </w:r>
          </w:p>
        </w:tc>
        <w:tc>
          <w:tcPr>
            <w:tcW w:w="559" w:type="pct"/>
            <w:vMerge/>
            <w:tcBorders>
              <w:top w:val="nil"/>
              <w:left w:val="single" w:sz="4" w:space="0" w:color="auto"/>
              <w:bottom w:val="single" w:sz="4" w:space="0" w:color="000000"/>
              <w:right w:val="single" w:sz="4" w:space="0" w:color="auto"/>
            </w:tcBorders>
            <w:vAlign w:val="center"/>
            <w:hideMark/>
          </w:tcPr>
          <w:p w14:paraId="4C158B7E" w14:textId="77777777" w:rsidR="00F057CE" w:rsidRPr="00434D29" w:rsidRDefault="00F057CE" w:rsidP="00F1290F">
            <w:pPr>
              <w:spacing w:line="256" w:lineRule="auto"/>
              <w:rPr>
                <w:color w:val="000000"/>
                <w:lang w:eastAsia="ru-RU"/>
              </w:rPr>
            </w:pPr>
          </w:p>
        </w:tc>
        <w:tc>
          <w:tcPr>
            <w:tcW w:w="0" w:type="auto"/>
            <w:vAlign w:val="center"/>
            <w:hideMark/>
          </w:tcPr>
          <w:p w14:paraId="7195464C" w14:textId="77777777" w:rsidR="00F057CE" w:rsidRPr="00434D29" w:rsidRDefault="00F057CE" w:rsidP="00F1290F">
            <w:pPr>
              <w:rPr>
                <w:color w:val="000000"/>
                <w:lang w:eastAsia="ru-RU"/>
              </w:rPr>
            </w:pPr>
          </w:p>
        </w:tc>
      </w:tr>
      <w:tr w:rsidR="00F057CE" w:rsidRPr="00434D29" w14:paraId="7CB29D71" w14:textId="77777777" w:rsidTr="00F1290F">
        <w:tc>
          <w:tcPr>
            <w:tcW w:w="0" w:type="auto"/>
            <w:vMerge w:val="restart"/>
            <w:tcBorders>
              <w:top w:val="nil"/>
              <w:left w:val="single" w:sz="4" w:space="0" w:color="auto"/>
              <w:bottom w:val="single" w:sz="4" w:space="0" w:color="000000"/>
              <w:right w:val="single" w:sz="4" w:space="0" w:color="auto"/>
            </w:tcBorders>
            <w:hideMark/>
          </w:tcPr>
          <w:p w14:paraId="2F510217" w14:textId="77777777" w:rsidR="00F057CE" w:rsidRPr="00434D29" w:rsidRDefault="00F057CE" w:rsidP="00F1290F">
            <w:pPr>
              <w:jc w:val="center"/>
              <w:rPr>
                <w:color w:val="000000"/>
                <w:lang w:eastAsia="ru-RU"/>
              </w:rPr>
            </w:pPr>
            <w:r w:rsidRPr="00434D29">
              <w:rPr>
                <w:color w:val="000000"/>
                <w:lang w:eastAsia="ru-RU"/>
              </w:rPr>
              <w:t>3</w:t>
            </w:r>
          </w:p>
        </w:tc>
        <w:tc>
          <w:tcPr>
            <w:tcW w:w="873" w:type="pct"/>
            <w:vMerge w:val="restart"/>
            <w:tcBorders>
              <w:top w:val="nil"/>
              <w:left w:val="single" w:sz="4" w:space="0" w:color="auto"/>
              <w:bottom w:val="single" w:sz="4" w:space="0" w:color="000000"/>
              <w:right w:val="single" w:sz="4" w:space="0" w:color="auto"/>
            </w:tcBorders>
          </w:tcPr>
          <w:p w14:paraId="51C9E84C" w14:textId="77777777" w:rsidR="00F057CE" w:rsidRPr="00434D29" w:rsidRDefault="00F057CE" w:rsidP="00F1290F">
            <w:pPr>
              <w:jc w:val="center"/>
              <w:rPr>
                <w:color w:val="000000"/>
                <w:lang w:eastAsia="ru-RU"/>
              </w:rPr>
            </w:pPr>
            <w:r w:rsidRPr="00434D29">
              <w:rPr>
                <w:color w:val="000000"/>
                <w:lang w:eastAsia="ru-RU"/>
              </w:rPr>
              <w:t>Баул инкассаторский брезентовый (большой)</w:t>
            </w:r>
          </w:p>
          <w:p w14:paraId="49E19170" w14:textId="77777777" w:rsidR="00F057CE" w:rsidRPr="00434D29" w:rsidRDefault="00F057CE" w:rsidP="00F1290F">
            <w:pPr>
              <w:jc w:val="center"/>
              <w:rPr>
                <w:color w:val="000000"/>
                <w:lang w:eastAsia="ru-RU"/>
              </w:rPr>
            </w:pPr>
          </w:p>
          <w:p w14:paraId="6D9549C1" w14:textId="77777777" w:rsidR="00F057CE" w:rsidRPr="00434D29" w:rsidRDefault="00F057CE" w:rsidP="00F1290F">
            <w:pPr>
              <w:jc w:val="center"/>
              <w:rPr>
                <w:color w:val="000000"/>
                <w:lang w:eastAsia="ru-RU"/>
              </w:rPr>
            </w:pPr>
            <w:r w:rsidRPr="00434D29">
              <w:rPr>
                <w:noProof/>
                <w:lang w:eastAsia="ru-RU"/>
              </w:rPr>
              <w:lastRenderedPageBreak/>
              <w:drawing>
                <wp:inline distT="0" distB="0" distL="0" distR="0" wp14:anchorId="19FFACC3" wp14:editId="00937103">
                  <wp:extent cx="1493520" cy="1135380"/>
                  <wp:effectExtent l="0" t="0" r="0" b="7620"/>
                  <wp:docPr id="1" name="Рисунок 1" descr="Изображение выглядит как Багаж и сумки, мешок, аксессуар, в помещени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Багаж и сумки, мешок, аксессуар, в помещении&#10;&#10;Автоматически созданное описани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3520" cy="1135380"/>
                          </a:xfrm>
                          <a:prstGeom prst="rect">
                            <a:avLst/>
                          </a:prstGeom>
                          <a:noFill/>
                          <a:ln>
                            <a:noFill/>
                          </a:ln>
                        </pic:spPr>
                      </pic:pic>
                    </a:graphicData>
                  </a:graphic>
                </wp:inline>
              </w:drawing>
            </w:r>
          </w:p>
          <w:p w14:paraId="133B69AD" w14:textId="77777777" w:rsidR="00F057CE" w:rsidRPr="00434D29" w:rsidRDefault="00F057CE" w:rsidP="00F1290F">
            <w:pPr>
              <w:jc w:val="center"/>
              <w:rPr>
                <w:color w:val="000000"/>
                <w:lang w:eastAsia="ru-RU"/>
              </w:rPr>
            </w:pPr>
            <w:r w:rsidRPr="00434D29">
              <w:rPr>
                <w:noProof/>
                <w:lang w:eastAsia="ru-RU"/>
              </w:rPr>
              <w:drawing>
                <wp:inline distT="0" distB="0" distL="0" distR="0" wp14:anchorId="33632E19" wp14:editId="7EEC3CC9">
                  <wp:extent cx="1524000" cy="937260"/>
                  <wp:effectExtent l="0" t="0" r="0" b="0"/>
                  <wp:docPr id="2" name="Рисунок 2" descr="Изображение выглядит как Багаж и сумки, мешок, аксессуар, в помещени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Багаж и сумки, мешок, аксессуар, в помещении&#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937260"/>
                          </a:xfrm>
                          <a:prstGeom prst="rect">
                            <a:avLst/>
                          </a:prstGeom>
                          <a:noFill/>
                          <a:ln>
                            <a:noFill/>
                          </a:ln>
                        </pic:spPr>
                      </pic:pic>
                    </a:graphicData>
                  </a:graphic>
                </wp:inline>
              </w:drawing>
            </w:r>
          </w:p>
          <w:p w14:paraId="6951CF5D" w14:textId="77777777" w:rsidR="00F057CE" w:rsidRPr="00434D29" w:rsidRDefault="00F057CE" w:rsidP="00F1290F">
            <w:pPr>
              <w:jc w:val="center"/>
              <w:rPr>
                <w:color w:val="000000"/>
                <w:lang w:eastAsia="ru-RU"/>
              </w:rPr>
            </w:pPr>
            <w:r w:rsidRPr="00434D29">
              <w:rPr>
                <w:noProof/>
                <w:lang w:eastAsia="ru-RU"/>
              </w:rPr>
              <w:drawing>
                <wp:inline distT="0" distB="0" distL="0" distR="0" wp14:anchorId="47E4F034" wp14:editId="34DFE2D1">
                  <wp:extent cx="1577340" cy="1531620"/>
                  <wp:effectExtent l="0" t="0" r="3810" b="0"/>
                  <wp:docPr id="7" name="Рисунок 7" descr="Изображение выглядит как Багаж и сумки, в помещении, мешок, п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Багаж и сумки, в помещении, мешок, пол&#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7340" cy="1531620"/>
                          </a:xfrm>
                          <a:prstGeom prst="rect">
                            <a:avLst/>
                          </a:prstGeom>
                          <a:noFill/>
                          <a:ln>
                            <a:noFill/>
                          </a:ln>
                        </pic:spPr>
                      </pic:pic>
                    </a:graphicData>
                  </a:graphic>
                </wp:inline>
              </w:drawing>
            </w:r>
          </w:p>
        </w:tc>
        <w:tc>
          <w:tcPr>
            <w:tcW w:w="862" w:type="pct"/>
            <w:vMerge w:val="restart"/>
            <w:tcBorders>
              <w:top w:val="nil"/>
              <w:left w:val="single" w:sz="4" w:space="0" w:color="auto"/>
              <w:bottom w:val="single" w:sz="4" w:space="0" w:color="000000"/>
              <w:right w:val="single" w:sz="4" w:space="0" w:color="auto"/>
            </w:tcBorders>
            <w:vAlign w:val="center"/>
            <w:hideMark/>
          </w:tcPr>
          <w:p w14:paraId="028D0180"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614" w:type="pct"/>
            <w:tcBorders>
              <w:top w:val="nil"/>
              <w:left w:val="nil"/>
              <w:bottom w:val="single" w:sz="4" w:space="0" w:color="auto"/>
              <w:right w:val="single" w:sz="4" w:space="0" w:color="auto"/>
            </w:tcBorders>
            <w:vAlign w:val="center"/>
            <w:hideMark/>
          </w:tcPr>
          <w:p w14:paraId="767F2F63" w14:textId="77777777" w:rsidR="00F057CE" w:rsidRPr="00434D29" w:rsidRDefault="00F057CE" w:rsidP="00F1290F">
            <w:pPr>
              <w:jc w:val="center"/>
              <w:rPr>
                <w:color w:val="000000"/>
                <w:lang w:eastAsia="ru-RU"/>
              </w:rPr>
            </w:pPr>
            <w:r w:rsidRPr="00434D29">
              <w:rPr>
                <w:color w:val="000000"/>
                <w:lang w:eastAsia="ru-RU"/>
              </w:rPr>
              <w:t>Материал</w:t>
            </w:r>
          </w:p>
        </w:tc>
        <w:tc>
          <w:tcPr>
            <w:tcW w:w="830" w:type="pct"/>
            <w:tcBorders>
              <w:top w:val="nil"/>
              <w:left w:val="nil"/>
              <w:bottom w:val="single" w:sz="4" w:space="0" w:color="auto"/>
              <w:right w:val="single" w:sz="4" w:space="0" w:color="auto"/>
            </w:tcBorders>
            <w:vAlign w:val="center"/>
            <w:hideMark/>
          </w:tcPr>
          <w:p w14:paraId="0849E966" w14:textId="77777777" w:rsidR="00F057CE" w:rsidRPr="00434D29" w:rsidRDefault="00F057CE" w:rsidP="00F1290F">
            <w:pPr>
              <w:jc w:val="center"/>
              <w:rPr>
                <w:color w:val="000000"/>
                <w:lang w:eastAsia="ru-RU"/>
              </w:rPr>
            </w:pPr>
            <w:r w:rsidRPr="00434D29">
              <w:rPr>
                <w:color w:val="000000"/>
                <w:lang w:eastAsia="ru-RU"/>
              </w:rPr>
              <w:t>высокопрочный брезент плотностью не менее 480 г/м</w:t>
            </w:r>
            <w:r w:rsidRPr="00434D29">
              <w:rPr>
                <w:color w:val="000000"/>
                <w:vertAlign w:val="superscript"/>
                <w:lang w:eastAsia="ru-RU"/>
              </w:rPr>
              <w:t>2</w:t>
            </w:r>
          </w:p>
        </w:tc>
        <w:tc>
          <w:tcPr>
            <w:tcW w:w="564" w:type="pct"/>
            <w:tcBorders>
              <w:top w:val="nil"/>
              <w:left w:val="nil"/>
              <w:bottom w:val="single" w:sz="4" w:space="0" w:color="auto"/>
              <w:right w:val="single" w:sz="4" w:space="0" w:color="auto"/>
            </w:tcBorders>
            <w:vAlign w:val="center"/>
            <w:hideMark/>
          </w:tcPr>
          <w:p w14:paraId="168B9ED6"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055934BD"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val="restart"/>
            <w:tcBorders>
              <w:top w:val="nil"/>
              <w:left w:val="single" w:sz="4" w:space="0" w:color="auto"/>
              <w:bottom w:val="single" w:sz="4" w:space="0" w:color="000000"/>
              <w:right w:val="single" w:sz="4" w:space="0" w:color="auto"/>
            </w:tcBorders>
            <w:vAlign w:val="center"/>
            <w:hideMark/>
          </w:tcPr>
          <w:p w14:paraId="4A48E497" w14:textId="77777777" w:rsidR="00F057CE" w:rsidRPr="00434D29" w:rsidRDefault="00F057CE" w:rsidP="00F1290F">
            <w:pPr>
              <w:jc w:val="center"/>
              <w:rPr>
                <w:color w:val="000000"/>
                <w:lang w:eastAsia="ru-RU"/>
              </w:rPr>
            </w:pPr>
            <w:r w:rsidRPr="00434D29">
              <w:rPr>
                <w:color w:val="000000"/>
                <w:lang w:eastAsia="ru-RU"/>
              </w:rPr>
              <w:t> </w:t>
            </w:r>
          </w:p>
        </w:tc>
        <w:tc>
          <w:tcPr>
            <w:tcW w:w="0" w:type="auto"/>
            <w:vAlign w:val="center"/>
            <w:hideMark/>
          </w:tcPr>
          <w:p w14:paraId="69765BF4" w14:textId="77777777" w:rsidR="00F057CE" w:rsidRPr="00434D29" w:rsidRDefault="00F057CE" w:rsidP="00F1290F">
            <w:pPr>
              <w:rPr>
                <w:color w:val="000000"/>
                <w:lang w:eastAsia="ru-RU"/>
              </w:rPr>
            </w:pPr>
          </w:p>
        </w:tc>
      </w:tr>
      <w:tr w:rsidR="00F057CE" w:rsidRPr="00434D29" w14:paraId="44856F28"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B4EF747"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F7148F7"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48091468"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1F60AA1B" w14:textId="77777777" w:rsidR="00F057CE" w:rsidRPr="00434D29" w:rsidRDefault="00F057CE" w:rsidP="00F1290F">
            <w:pPr>
              <w:jc w:val="center"/>
              <w:rPr>
                <w:color w:val="000000"/>
                <w:lang w:eastAsia="ru-RU"/>
              </w:rPr>
            </w:pPr>
            <w:r w:rsidRPr="00434D29">
              <w:rPr>
                <w:color w:val="000000"/>
                <w:lang w:eastAsia="ru-RU"/>
              </w:rPr>
              <w:t>Исполнение конструкции</w:t>
            </w:r>
          </w:p>
        </w:tc>
        <w:tc>
          <w:tcPr>
            <w:tcW w:w="830" w:type="pct"/>
            <w:tcBorders>
              <w:top w:val="nil"/>
              <w:left w:val="nil"/>
              <w:bottom w:val="single" w:sz="4" w:space="0" w:color="auto"/>
              <w:right w:val="single" w:sz="4" w:space="0" w:color="auto"/>
            </w:tcBorders>
            <w:vAlign w:val="center"/>
            <w:hideMark/>
          </w:tcPr>
          <w:p w14:paraId="5A6A9CDB" w14:textId="77777777" w:rsidR="00F057CE" w:rsidRPr="00434D29" w:rsidRDefault="00F057CE" w:rsidP="00F1290F">
            <w:pPr>
              <w:jc w:val="center"/>
              <w:rPr>
                <w:color w:val="000000"/>
                <w:lang w:eastAsia="ru-RU"/>
              </w:rPr>
            </w:pPr>
            <w:r w:rsidRPr="00434D29">
              <w:rPr>
                <w:color w:val="000000"/>
                <w:lang w:eastAsia="ru-RU"/>
              </w:rPr>
              <w:t xml:space="preserve">метод изготовление прошивной, все шовные соединения обработаны окантовочной тесьмой, внутри баула </w:t>
            </w:r>
            <w:r w:rsidRPr="00434D29">
              <w:rPr>
                <w:color w:val="000000"/>
                <w:lang w:eastAsia="ru-RU"/>
              </w:rPr>
              <w:lastRenderedPageBreak/>
              <w:t>перегородки и карманы отсутствуют, верхняя часть баула (в сложенном виде) укладывается внутрь, лента ременная капроновая шириной 40-45 мм, верх баула в разложенном состоянии стягивается шнуром диаметром 3 мм, лента окантовочная капроновая шириной 24 мм, частота строчек должна быть 2,5-3,5 стежка на 10 мм шва, концы всех строчек должны быть закреплены двойной обратной строчкой, открытые срезы внутренних швов баула должны быть окантованы, срезы капроновых лент перед настрачиванием должны быть оплавлены, стенки баула бескаркасные</w:t>
            </w:r>
          </w:p>
        </w:tc>
        <w:tc>
          <w:tcPr>
            <w:tcW w:w="564" w:type="pct"/>
            <w:tcBorders>
              <w:top w:val="nil"/>
              <w:left w:val="nil"/>
              <w:bottom w:val="single" w:sz="4" w:space="0" w:color="auto"/>
              <w:right w:val="single" w:sz="4" w:space="0" w:color="auto"/>
            </w:tcBorders>
            <w:vAlign w:val="center"/>
            <w:hideMark/>
          </w:tcPr>
          <w:p w14:paraId="47106F99"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5C962BF4"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082114A6" w14:textId="77777777" w:rsidR="00F057CE" w:rsidRPr="00434D29" w:rsidRDefault="00F057CE" w:rsidP="00F1290F">
            <w:pPr>
              <w:spacing w:line="256" w:lineRule="auto"/>
              <w:rPr>
                <w:color w:val="000000"/>
                <w:lang w:eastAsia="ru-RU"/>
              </w:rPr>
            </w:pPr>
          </w:p>
        </w:tc>
        <w:tc>
          <w:tcPr>
            <w:tcW w:w="0" w:type="auto"/>
            <w:vAlign w:val="center"/>
            <w:hideMark/>
          </w:tcPr>
          <w:p w14:paraId="7821D215" w14:textId="77777777" w:rsidR="00F057CE" w:rsidRPr="00434D29" w:rsidRDefault="00F057CE" w:rsidP="00F1290F">
            <w:pPr>
              <w:rPr>
                <w:color w:val="000000"/>
                <w:lang w:eastAsia="ru-RU"/>
              </w:rPr>
            </w:pPr>
          </w:p>
        </w:tc>
      </w:tr>
      <w:tr w:rsidR="00F057CE" w:rsidRPr="00434D29" w14:paraId="692F3738"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4E063137"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9AE318"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770700EF"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62BBBC45" w14:textId="77777777" w:rsidR="00F057CE" w:rsidRPr="00434D29" w:rsidRDefault="00F057CE" w:rsidP="00F1290F">
            <w:pPr>
              <w:jc w:val="center"/>
              <w:rPr>
                <w:color w:val="000000"/>
                <w:lang w:eastAsia="ru-RU"/>
              </w:rPr>
            </w:pPr>
            <w:r w:rsidRPr="00434D29">
              <w:rPr>
                <w:color w:val="000000"/>
                <w:lang w:eastAsia="ru-RU"/>
              </w:rPr>
              <w:t>Исполнение ручек</w:t>
            </w:r>
          </w:p>
        </w:tc>
        <w:tc>
          <w:tcPr>
            <w:tcW w:w="830" w:type="pct"/>
            <w:tcBorders>
              <w:top w:val="nil"/>
              <w:left w:val="nil"/>
              <w:bottom w:val="single" w:sz="4" w:space="0" w:color="auto"/>
              <w:right w:val="single" w:sz="4" w:space="0" w:color="auto"/>
            </w:tcBorders>
            <w:vAlign w:val="center"/>
            <w:hideMark/>
          </w:tcPr>
          <w:p w14:paraId="57328F09" w14:textId="77777777" w:rsidR="00F057CE" w:rsidRPr="00434D29" w:rsidRDefault="00F057CE" w:rsidP="00F1290F">
            <w:pPr>
              <w:jc w:val="center"/>
              <w:rPr>
                <w:color w:val="000000"/>
                <w:lang w:eastAsia="ru-RU"/>
              </w:rPr>
            </w:pPr>
            <w:r w:rsidRPr="00434D29">
              <w:rPr>
                <w:color w:val="000000"/>
                <w:lang w:eastAsia="ru-RU"/>
              </w:rPr>
              <w:t xml:space="preserve">на бауле должны быть предусмотрены 4 ручки, выполненные </w:t>
            </w:r>
            <w:r w:rsidRPr="00434D29">
              <w:rPr>
                <w:color w:val="000000"/>
                <w:lang w:eastAsia="ru-RU"/>
              </w:rPr>
              <w:lastRenderedPageBreak/>
              <w:t>из строп повышенной прочности плотностью не менее 30 г/м и шириной 40-45 мм, ручки должны быть прошиты через дно баула, баул должен иметь две короткие ручки для переноски с каждой стороны сумки длинной 220-240 мм (от верхнего края баула до середины ручки в расправленном состоянии), дополнительная удлиненная ручка с каждой стороны баула с увеличенной длинной 420-450 мм (от верхнего края баула до середины ручки в расправленном состоянии)</w:t>
            </w:r>
          </w:p>
        </w:tc>
        <w:tc>
          <w:tcPr>
            <w:tcW w:w="564" w:type="pct"/>
            <w:tcBorders>
              <w:top w:val="nil"/>
              <w:left w:val="nil"/>
              <w:bottom w:val="single" w:sz="4" w:space="0" w:color="auto"/>
              <w:right w:val="single" w:sz="4" w:space="0" w:color="auto"/>
            </w:tcBorders>
            <w:vAlign w:val="center"/>
            <w:hideMark/>
          </w:tcPr>
          <w:p w14:paraId="49A642A8"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0A580093" w14:textId="77777777" w:rsidR="00F057CE" w:rsidRPr="00434D29" w:rsidRDefault="00F057CE" w:rsidP="00F1290F">
            <w:pPr>
              <w:jc w:val="center"/>
              <w:rPr>
                <w:color w:val="000000"/>
                <w:lang w:eastAsia="ru-RU"/>
              </w:rPr>
            </w:pPr>
            <w:r w:rsidRPr="00434D29">
              <w:rPr>
                <w:color w:val="000000"/>
                <w:lang w:eastAsia="ru-RU"/>
              </w:rPr>
              <w:t> </w:t>
            </w:r>
          </w:p>
        </w:tc>
        <w:tc>
          <w:tcPr>
            <w:tcW w:w="559" w:type="pct"/>
            <w:vMerge/>
            <w:tcBorders>
              <w:top w:val="nil"/>
              <w:left w:val="single" w:sz="4" w:space="0" w:color="auto"/>
              <w:bottom w:val="single" w:sz="4" w:space="0" w:color="000000"/>
              <w:right w:val="single" w:sz="4" w:space="0" w:color="auto"/>
            </w:tcBorders>
            <w:vAlign w:val="center"/>
            <w:hideMark/>
          </w:tcPr>
          <w:p w14:paraId="6D1ABD33" w14:textId="77777777" w:rsidR="00F057CE" w:rsidRPr="00434D29" w:rsidRDefault="00F057CE" w:rsidP="00F1290F">
            <w:pPr>
              <w:spacing w:line="256" w:lineRule="auto"/>
              <w:rPr>
                <w:color w:val="000000"/>
                <w:lang w:eastAsia="ru-RU"/>
              </w:rPr>
            </w:pPr>
          </w:p>
        </w:tc>
        <w:tc>
          <w:tcPr>
            <w:tcW w:w="0" w:type="auto"/>
            <w:vAlign w:val="center"/>
            <w:hideMark/>
          </w:tcPr>
          <w:p w14:paraId="35D93767" w14:textId="77777777" w:rsidR="00F057CE" w:rsidRPr="00434D29" w:rsidRDefault="00F057CE" w:rsidP="00F1290F">
            <w:pPr>
              <w:rPr>
                <w:color w:val="000000"/>
                <w:lang w:eastAsia="ru-RU"/>
              </w:rPr>
            </w:pPr>
          </w:p>
        </w:tc>
      </w:tr>
      <w:tr w:rsidR="00F057CE" w:rsidRPr="00434D29" w14:paraId="3780B3BF"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53664026"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B7E5B9"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DF49D9B"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5C4F3460" w14:textId="77777777" w:rsidR="00F057CE" w:rsidRPr="00434D29" w:rsidRDefault="00F057CE" w:rsidP="00F1290F">
            <w:pPr>
              <w:jc w:val="center"/>
              <w:rPr>
                <w:color w:val="000000"/>
                <w:lang w:eastAsia="ru-RU"/>
              </w:rPr>
            </w:pPr>
            <w:r w:rsidRPr="00434D29">
              <w:rPr>
                <w:color w:val="000000"/>
                <w:lang w:eastAsia="ru-RU"/>
              </w:rPr>
              <w:t>Исполнение крышки</w:t>
            </w:r>
          </w:p>
        </w:tc>
        <w:tc>
          <w:tcPr>
            <w:tcW w:w="830" w:type="pct"/>
            <w:tcBorders>
              <w:top w:val="nil"/>
              <w:left w:val="nil"/>
              <w:bottom w:val="single" w:sz="4" w:space="0" w:color="auto"/>
              <w:right w:val="single" w:sz="4" w:space="0" w:color="auto"/>
            </w:tcBorders>
            <w:vAlign w:val="center"/>
            <w:hideMark/>
          </w:tcPr>
          <w:p w14:paraId="65992475" w14:textId="77777777" w:rsidR="00F057CE" w:rsidRPr="00434D29" w:rsidRDefault="00F057CE" w:rsidP="00F1290F">
            <w:pPr>
              <w:jc w:val="center"/>
              <w:rPr>
                <w:color w:val="000000"/>
                <w:lang w:eastAsia="ru-RU"/>
              </w:rPr>
            </w:pPr>
            <w:r w:rsidRPr="00434D29">
              <w:rPr>
                <w:color w:val="000000"/>
                <w:lang w:eastAsia="ru-RU"/>
              </w:rPr>
              <w:t xml:space="preserve">баул закрывается плотной откидной крышкой (крышка-клапан), позволяющей закрывать баул по периметру в </w:t>
            </w:r>
            <w:r w:rsidRPr="00434D29">
              <w:rPr>
                <w:color w:val="000000"/>
                <w:lang w:eastAsia="ru-RU"/>
              </w:rPr>
              <w:lastRenderedPageBreak/>
              <w:t xml:space="preserve">сложенном виде, в качестве застёжек используются металлические кнопки диаметром </w:t>
            </w:r>
            <w:proofErr w:type="gramStart"/>
            <w:r w:rsidRPr="00434D29">
              <w:rPr>
                <w:color w:val="000000"/>
                <w:lang w:eastAsia="ru-RU"/>
              </w:rPr>
              <w:t>14-16</w:t>
            </w:r>
            <w:proofErr w:type="gramEnd"/>
            <w:r w:rsidRPr="00434D29">
              <w:rPr>
                <w:color w:val="000000"/>
                <w:lang w:eastAsia="ru-RU"/>
              </w:rPr>
              <w:t xml:space="preserve"> мм, расстояние между кнопками не более 140 мм, расстояние от верхнего края баула в сложенном виде до кнопок 50-55 мм</w:t>
            </w:r>
          </w:p>
        </w:tc>
        <w:tc>
          <w:tcPr>
            <w:tcW w:w="564" w:type="pct"/>
            <w:tcBorders>
              <w:top w:val="nil"/>
              <w:left w:val="nil"/>
              <w:bottom w:val="single" w:sz="4" w:space="0" w:color="auto"/>
              <w:right w:val="single" w:sz="4" w:space="0" w:color="auto"/>
            </w:tcBorders>
            <w:vAlign w:val="center"/>
            <w:hideMark/>
          </w:tcPr>
          <w:p w14:paraId="3F1897B0" w14:textId="77777777" w:rsidR="00F057CE" w:rsidRPr="00434D29" w:rsidRDefault="00F057CE" w:rsidP="00F1290F">
            <w:pPr>
              <w:jc w:val="center"/>
              <w:rPr>
                <w:color w:val="000000"/>
                <w:lang w:eastAsia="ru-RU"/>
              </w:rPr>
            </w:pPr>
            <w:r w:rsidRPr="00434D29">
              <w:rPr>
                <w:color w:val="000000"/>
                <w:lang w:eastAsia="ru-RU"/>
              </w:rPr>
              <w:lastRenderedPageBreak/>
              <w:t> </w:t>
            </w:r>
          </w:p>
        </w:tc>
        <w:tc>
          <w:tcPr>
            <w:tcW w:w="417" w:type="pct"/>
            <w:tcBorders>
              <w:top w:val="nil"/>
              <w:left w:val="nil"/>
              <w:bottom w:val="single" w:sz="4" w:space="0" w:color="auto"/>
              <w:right w:val="single" w:sz="4" w:space="0" w:color="auto"/>
            </w:tcBorders>
            <w:vAlign w:val="center"/>
            <w:hideMark/>
          </w:tcPr>
          <w:p w14:paraId="2D800618"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23768151" w14:textId="77777777" w:rsidR="00F057CE" w:rsidRPr="00434D29" w:rsidRDefault="00F057CE" w:rsidP="00F1290F">
            <w:pPr>
              <w:spacing w:line="256" w:lineRule="auto"/>
              <w:rPr>
                <w:color w:val="000000"/>
                <w:lang w:eastAsia="ru-RU"/>
              </w:rPr>
            </w:pPr>
          </w:p>
        </w:tc>
        <w:tc>
          <w:tcPr>
            <w:tcW w:w="0" w:type="auto"/>
            <w:vAlign w:val="center"/>
            <w:hideMark/>
          </w:tcPr>
          <w:p w14:paraId="144BB58E" w14:textId="77777777" w:rsidR="00F057CE" w:rsidRPr="00434D29" w:rsidRDefault="00F057CE" w:rsidP="00F1290F">
            <w:pPr>
              <w:rPr>
                <w:color w:val="000000"/>
                <w:lang w:eastAsia="ru-RU"/>
              </w:rPr>
            </w:pPr>
          </w:p>
        </w:tc>
      </w:tr>
      <w:tr w:rsidR="00F057CE" w:rsidRPr="00434D29" w14:paraId="6D3005B7"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5F7C71D7"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4281B93"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51B6A168"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665AE5CD" w14:textId="77777777" w:rsidR="00F057CE" w:rsidRPr="00434D29" w:rsidRDefault="00F057CE" w:rsidP="00F1290F">
            <w:pPr>
              <w:jc w:val="center"/>
              <w:rPr>
                <w:color w:val="000000"/>
                <w:lang w:eastAsia="ru-RU"/>
              </w:rPr>
            </w:pPr>
            <w:r w:rsidRPr="00434D29">
              <w:rPr>
                <w:color w:val="000000"/>
                <w:lang w:eastAsia="ru-RU"/>
              </w:rPr>
              <w:t>Фурнитура</w:t>
            </w:r>
          </w:p>
        </w:tc>
        <w:tc>
          <w:tcPr>
            <w:tcW w:w="830" w:type="pct"/>
            <w:tcBorders>
              <w:top w:val="nil"/>
              <w:left w:val="nil"/>
              <w:bottom w:val="single" w:sz="4" w:space="0" w:color="auto"/>
              <w:right w:val="single" w:sz="4" w:space="0" w:color="auto"/>
            </w:tcBorders>
            <w:vAlign w:val="center"/>
            <w:hideMark/>
          </w:tcPr>
          <w:p w14:paraId="482ECD34" w14:textId="77777777" w:rsidR="00F057CE" w:rsidRPr="00434D29" w:rsidRDefault="00F057CE" w:rsidP="00F1290F">
            <w:pPr>
              <w:jc w:val="center"/>
              <w:rPr>
                <w:color w:val="000000"/>
                <w:lang w:eastAsia="ru-RU"/>
              </w:rPr>
            </w:pPr>
            <w:r w:rsidRPr="00434D29">
              <w:rPr>
                <w:color w:val="000000"/>
                <w:lang w:eastAsia="ru-RU"/>
              </w:rPr>
              <w:t>крепление фурнитуры должно быть без перекосов и смещений, должна обеспечивать надежность закрывания и открывания баула</w:t>
            </w:r>
          </w:p>
        </w:tc>
        <w:tc>
          <w:tcPr>
            <w:tcW w:w="564" w:type="pct"/>
            <w:tcBorders>
              <w:top w:val="nil"/>
              <w:left w:val="nil"/>
              <w:bottom w:val="single" w:sz="4" w:space="0" w:color="auto"/>
              <w:right w:val="single" w:sz="4" w:space="0" w:color="auto"/>
            </w:tcBorders>
            <w:vAlign w:val="center"/>
            <w:hideMark/>
          </w:tcPr>
          <w:p w14:paraId="468314AA"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2DBC9041" w14:textId="77777777" w:rsidR="00F057CE" w:rsidRPr="00434D29" w:rsidRDefault="00F057CE" w:rsidP="00F1290F">
            <w:pPr>
              <w:jc w:val="center"/>
              <w:rPr>
                <w:color w:val="000000"/>
                <w:lang w:eastAsia="ru-RU"/>
              </w:rPr>
            </w:pPr>
            <w:r w:rsidRPr="00434D29">
              <w:rPr>
                <w:color w:val="000000"/>
                <w:lang w:eastAsia="ru-RU"/>
              </w:rPr>
              <w:t>-</w:t>
            </w:r>
          </w:p>
        </w:tc>
        <w:tc>
          <w:tcPr>
            <w:tcW w:w="559" w:type="pct"/>
            <w:vMerge/>
            <w:tcBorders>
              <w:top w:val="nil"/>
              <w:left w:val="single" w:sz="4" w:space="0" w:color="auto"/>
              <w:bottom w:val="single" w:sz="4" w:space="0" w:color="000000"/>
              <w:right w:val="single" w:sz="4" w:space="0" w:color="auto"/>
            </w:tcBorders>
            <w:vAlign w:val="center"/>
            <w:hideMark/>
          </w:tcPr>
          <w:p w14:paraId="35F6E6EE" w14:textId="77777777" w:rsidR="00F057CE" w:rsidRPr="00434D29" w:rsidRDefault="00F057CE" w:rsidP="00F1290F">
            <w:pPr>
              <w:spacing w:line="256" w:lineRule="auto"/>
              <w:rPr>
                <w:color w:val="000000"/>
                <w:lang w:eastAsia="ru-RU"/>
              </w:rPr>
            </w:pPr>
          </w:p>
        </w:tc>
        <w:tc>
          <w:tcPr>
            <w:tcW w:w="0" w:type="auto"/>
            <w:vAlign w:val="center"/>
            <w:hideMark/>
          </w:tcPr>
          <w:p w14:paraId="5C05FFB7" w14:textId="77777777" w:rsidR="00F057CE" w:rsidRPr="00434D29" w:rsidRDefault="00F057CE" w:rsidP="00F1290F">
            <w:pPr>
              <w:rPr>
                <w:color w:val="000000"/>
                <w:lang w:eastAsia="ru-RU"/>
              </w:rPr>
            </w:pPr>
          </w:p>
        </w:tc>
      </w:tr>
      <w:tr w:rsidR="00F057CE" w:rsidRPr="00434D29" w14:paraId="303AC181"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66582F72"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210CE4"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6EF876EB"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4CF70B62" w14:textId="77777777" w:rsidR="00F057CE" w:rsidRPr="00434D29" w:rsidRDefault="00F057CE" w:rsidP="00F1290F">
            <w:pPr>
              <w:jc w:val="center"/>
              <w:rPr>
                <w:color w:val="000000"/>
                <w:lang w:eastAsia="ru-RU"/>
              </w:rPr>
            </w:pPr>
            <w:r w:rsidRPr="00434D29">
              <w:rPr>
                <w:color w:val="000000"/>
                <w:lang w:eastAsia="ru-RU"/>
              </w:rPr>
              <w:t>Габариты (</w:t>
            </w:r>
            <w:proofErr w:type="spellStart"/>
            <w:r w:rsidRPr="00434D29">
              <w:rPr>
                <w:color w:val="000000"/>
                <w:lang w:eastAsia="ru-RU"/>
              </w:rPr>
              <w:t>ДхШхВ</w:t>
            </w:r>
            <w:proofErr w:type="spellEnd"/>
            <w:r w:rsidRPr="00434D29">
              <w:rPr>
                <w:color w:val="000000"/>
                <w:lang w:eastAsia="ru-RU"/>
              </w:rPr>
              <w:t>)</w:t>
            </w:r>
          </w:p>
        </w:tc>
        <w:tc>
          <w:tcPr>
            <w:tcW w:w="830" w:type="pct"/>
            <w:tcBorders>
              <w:top w:val="nil"/>
              <w:left w:val="nil"/>
              <w:bottom w:val="single" w:sz="4" w:space="0" w:color="auto"/>
              <w:right w:val="single" w:sz="4" w:space="0" w:color="auto"/>
            </w:tcBorders>
            <w:vAlign w:val="center"/>
            <w:hideMark/>
          </w:tcPr>
          <w:p w14:paraId="3C7C8BBD" w14:textId="77777777" w:rsidR="00F057CE" w:rsidRPr="00434D29" w:rsidRDefault="00F057CE" w:rsidP="00F1290F">
            <w:pPr>
              <w:jc w:val="center"/>
              <w:rPr>
                <w:color w:val="000000"/>
                <w:lang w:eastAsia="ru-RU"/>
              </w:rPr>
            </w:pPr>
            <w:r w:rsidRPr="00434D29">
              <w:rPr>
                <w:color w:val="000000"/>
                <w:lang w:eastAsia="ru-RU"/>
              </w:rPr>
              <w:t>710-730х270-290х810-840</w:t>
            </w:r>
          </w:p>
        </w:tc>
        <w:tc>
          <w:tcPr>
            <w:tcW w:w="564" w:type="pct"/>
            <w:tcBorders>
              <w:top w:val="nil"/>
              <w:left w:val="nil"/>
              <w:bottom w:val="single" w:sz="4" w:space="0" w:color="auto"/>
              <w:right w:val="single" w:sz="4" w:space="0" w:color="auto"/>
            </w:tcBorders>
            <w:vAlign w:val="center"/>
            <w:hideMark/>
          </w:tcPr>
          <w:p w14:paraId="1109A309"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39C04DC9" w14:textId="77777777" w:rsidR="00F057CE" w:rsidRPr="00434D29" w:rsidRDefault="00F057CE" w:rsidP="00F1290F">
            <w:pPr>
              <w:jc w:val="center"/>
              <w:rPr>
                <w:color w:val="000000"/>
                <w:lang w:eastAsia="ru-RU"/>
              </w:rPr>
            </w:pPr>
            <w:r w:rsidRPr="00434D29">
              <w:rPr>
                <w:color w:val="000000"/>
                <w:lang w:eastAsia="ru-RU"/>
              </w:rPr>
              <w:t>мм</w:t>
            </w:r>
          </w:p>
        </w:tc>
        <w:tc>
          <w:tcPr>
            <w:tcW w:w="559" w:type="pct"/>
            <w:vMerge/>
            <w:tcBorders>
              <w:top w:val="nil"/>
              <w:left w:val="single" w:sz="4" w:space="0" w:color="auto"/>
              <w:bottom w:val="single" w:sz="4" w:space="0" w:color="000000"/>
              <w:right w:val="single" w:sz="4" w:space="0" w:color="auto"/>
            </w:tcBorders>
            <w:vAlign w:val="center"/>
            <w:hideMark/>
          </w:tcPr>
          <w:p w14:paraId="2174F6BB" w14:textId="77777777" w:rsidR="00F057CE" w:rsidRPr="00434D29" w:rsidRDefault="00F057CE" w:rsidP="00F1290F">
            <w:pPr>
              <w:spacing w:line="256" w:lineRule="auto"/>
              <w:rPr>
                <w:color w:val="000000"/>
                <w:lang w:eastAsia="ru-RU"/>
              </w:rPr>
            </w:pPr>
          </w:p>
        </w:tc>
        <w:tc>
          <w:tcPr>
            <w:tcW w:w="0" w:type="auto"/>
            <w:vAlign w:val="center"/>
            <w:hideMark/>
          </w:tcPr>
          <w:p w14:paraId="1F2A2E31" w14:textId="77777777" w:rsidR="00F057CE" w:rsidRPr="00434D29" w:rsidRDefault="00F057CE" w:rsidP="00F1290F">
            <w:pPr>
              <w:rPr>
                <w:color w:val="000000"/>
                <w:lang w:eastAsia="ru-RU"/>
              </w:rPr>
            </w:pPr>
          </w:p>
        </w:tc>
      </w:tr>
      <w:tr w:rsidR="00F057CE" w:rsidRPr="00434D29" w14:paraId="5E09C121"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591E3213"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673F64A"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59BC6A98"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2C5230D9" w14:textId="77777777" w:rsidR="00F057CE" w:rsidRPr="00434D29" w:rsidRDefault="00F057CE" w:rsidP="00F1290F">
            <w:pPr>
              <w:jc w:val="center"/>
              <w:rPr>
                <w:color w:val="000000"/>
                <w:lang w:eastAsia="ru-RU"/>
              </w:rPr>
            </w:pPr>
            <w:r w:rsidRPr="00434D29">
              <w:rPr>
                <w:color w:val="000000"/>
                <w:lang w:eastAsia="ru-RU"/>
              </w:rPr>
              <w:t xml:space="preserve">Высота в сложенном виде </w:t>
            </w:r>
          </w:p>
        </w:tc>
        <w:tc>
          <w:tcPr>
            <w:tcW w:w="830" w:type="pct"/>
            <w:tcBorders>
              <w:top w:val="nil"/>
              <w:left w:val="nil"/>
              <w:bottom w:val="single" w:sz="4" w:space="0" w:color="auto"/>
              <w:right w:val="single" w:sz="4" w:space="0" w:color="auto"/>
            </w:tcBorders>
            <w:vAlign w:val="center"/>
            <w:hideMark/>
          </w:tcPr>
          <w:p w14:paraId="6828B053" w14:textId="77777777" w:rsidR="00F057CE" w:rsidRPr="00434D29" w:rsidRDefault="00F057CE" w:rsidP="00F1290F">
            <w:pPr>
              <w:jc w:val="center"/>
              <w:rPr>
                <w:color w:val="000000"/>
                <w:lang w:eastAsia="ru-RU"/>
              </w:rPr>
            </w:pPr>
            <w:r w:rsidRPr="00434D29">
              <w:rPr>
                <w:color w:val="000000"/>
                <w:lang w:eastAsia="ru-RU"/>
              </w:rPr>
              <w:t>420-440</w:t>
            </w:r>
          </w:p>
        </w:tc>
        <w:tc>
          <w:tcPr>
            <w:tcW w:w="564" w:type="pct"/>
            <w:tcBorders>
              <w:top w:val="nil"/>
              <w:left w:val="nil"/>
              <w:bottom w:val="single" w:sz="4" w:space="0" w:color="auto"/>
              <w:right w:val="single" w:sz="4" w:space="0" w:color="auto"/>
            </w:tcBorders>
            <w:vAlign w:val="center"/>
            <w:hideMark/>
          </w:tcPr>
          <w:p w14:paraId="7C014288"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57624833" w14:textId="77777777" w:rsidR="00F057CE" w:rsidRPr="00434D29" w:rsidRDefault="00F057CE" w:rsidP="00F1290F">
            <w:pPr>
              <w:jc w:val="center"/>
              <w:rPr>
                <w:color w:val="000000"/>
                <w:lang w:eastAsia="ru-RU"/>
              </w:rPr>
            </w:pPr>
            <w:r w:rsidRPr="00434D29">
              <w:rPr>
                <w:color w:val="000000"/>
                <w:lang w:eastAsia="ru-RU"/>
              </w:rPr>
              <w:t>мм</w:t>
            </w:r>
          </w:p>
        </w:tc>
        <w:tc>
          <w:tcPr>
            <w:tcW w:w="559" w:type="pct"/>
            <w:vMerge/>
            <w:tcBorders>
              <w:top w:val="nil"/>
              <w:left w:val="single" w:sz="4" w:space="0" w:color="auto"/>
              <w:bottom w:val="single" w:sz="4" w:space="0" w:color="000000"/>
              <w:right w:val="single" w:sz="4" w:space="0" w:color="auto"/>
            </w:tcBorders>
            <w:vAlign w:val="center"/>
            <w:hideMark/>
          </w:tcPr>
          <w:p w14:paraId="7078C2D6" w14:textId="77777777" w:rsidR="00F057CE" w:rsidRPr="00434D29" w:rsidRDefault="00F057CE" w:rsidP="00F1290F">
            <w:pPr>
              <w:spacing w:line="256" w:lineRule="auto"/>
              <w:rPr>
                <w:color w:val="000000"/>
                <w:lang w:eastAsia="ru-RU"/>
              </w:rPr>
            </w:pPr>
          </w:p>
        </w:tc>
        <w:tc>
          <w:tcPr>
            <w:tcW w:w="0" w:type="auto"/>
            <w:vAlign w:val="center"/>
            <w:hideMark/>
          </w:tcPr>
          <w:p w14:paraId="63D784AD" w14:textId="77777777" w:rsidR="00F057CE" w:rsidRPr="00434D29" w:rsidRDefault="00F057CE" w:rsidP="00F1290F">
            <w:pPr>
              <w:rPr>
                <w:color w:val="000000"/>
                <w:lang w:eastAsia="ru-RU"/>
              </w:rPr>
            </w:pPr>
          </w:p>
        </w:tc>
      </w:tr>
      <w:tr w:rsidR="00F057CE" w:rsidRPr="00434D29" w14:paraId="74B68B01" w14:textId="77777777" w:rsidTr="00F1290F">
        <w:tc>
          <w:tcPr>
            <w:tcW w:w="0" w:type="auto"/>
            <w:vMerge/>
            <w:tcBorders>
              <w:top w:val="nil"/>
              <w:left w:val="single" w:sz="4" w:space="0" w:color="auto"/>
              <w:bottom w:val="single" w:sz="4" w:space="0" w:color="000000"/>
              <w:right w:val="single" w:sz="4" w:space="0" w:color="auto"/>
            </w:tcBorders>
            <w:vAlign w:val="center"/>
            <w:hideMark/>
          </w:tcPr>
          <w:p w14:paraId="3742F87D" w14:textId="77777777" w:rsidR="00F057CE" w:rsidRPr="00434D29" w:rsidRDefault="00F057CE" w:rsidP="00F1290F">
            <w:pPr>
              <w:spacing w:line="256" w:lineRule="auto"/>
              <w:rPr>
                <w:color w:val="00000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F43A3A9" w14:textId="77777777" w:rsidR="00F057CE" w:rsidRPr="00434D29" w:rsidRDefault="00F057CE" w:rsidP="00F1290F">
            <w:pPr>
              <w:spacing w:line="256" w:lineRule="auto"/>
              <w:rPr>
                <w:color w:val="000000"/>
                <w:lang w:eastAsia="ru-RU"/>
              </w:rPr>
            </w:pPr>
          </w:p>
        </w:tc>
        <w:tc>
          <w:tcPr>
            <w:tcW w:w="862" w:type="pct"/>
            <w:vMerge/>
            <w:tcBorders>
              <w:top w:val="nil"/>
              <w:left w:val="single" w:sz="4" w:space="0" w:color="auto"/>
              <w:bottom w:val="single" w:sz="4" w:space="0" w:color="000000"/>
              <w:right w:val="single" w:sz="4" w:space="0" w:color="auto"/>
            </w:tcBorders>
            <w:vAlign w:val="center"/>
            <w:hideMark/>
          </w:tcPr>
          <w:p w14:paraId="00EA527B" w14:textId="77777777" w:rsidR="00F057CE" w:rsidRPr="00434D29" w:rsidRDefault="00F057CE" w:rsidP="00F1290F">
            <w:pPr>
              <w:spacing w:line="256" w:lineRule="auto"/>
              <w:rPr>
                <w:color w:val="000000"/>
                <w:lang w:eastAsia="ru-RU"/>
              </w:rPr>
            </w:pPr>
          </w:p>
        </w:tc>
        <w:tc>
          <w:tcPr>
            <w:tcW w:w="614" w:type="pct"/>
            <w:tcBorders>
              <w:top w:val="nil"/>
              <w:left w:val="nil"/>
              <w:bottom w:val="single" w:sz="4" w:space="0" w:color="auto"/>
              <w:right w:val="single" w:sz="4" w:space="0" w:color="auto"/>
            </w:tcBorders>
            <w:vAlign w:val="center"/>
            <w:hideMark/>
          </w:tcPr>
          <w:p w14:paraId="386AE21F" w14:textId="77777777" w:rsidR="00F057CE" w:rsidRPr="00434D29" w:rsidRDefault="00F057CE" w:rsidP="00F1290F">
            <w:pPr>
              <w:jc w:val="center"/>
              <w:rPr>
                <w:color w:val="000000"/>
                <w:lang w:eastAsia="ru-RU"/>
              </w:rPr>
            </w:pPr>
            <w:r w:rsidRPr="00434D29">
              <w:rPr>
                <w:color w:val="000000"/>
                <w:lang w:eastAsia="ru-RU"/>
              </w:rPr>
              <w:t>Максимальный выдерживаемый вес</w:t>
            </w:r>
          </w:p>
        </w:tc>
        <w:tc>
          <w:tcPr>
            <w:tcW w:w="830" w:type="pct"/>
            <w:tcBorders>
              <w:top w:val="nil"/>
              <w:left w:val="nil"/>
              <w:bottom w:val="single" w:sz="4" w:space="0" w:color="auto"/>
              <w:right w:val="single" w:sz="4" w:space="0" w:color="auto"/>
            </w:tcBorders>
            <w:vAlign w:val="center"/>
            <w:hideMark/>
          </w:tcPr>
          <w:p w14:paraId="777183E5" w14:textId="77777777" w:rsidR="00F057CE" w:rsidRPr="00434D29" w:rsidRDefault="00F057CE" w:rsidP="00F1290F">
            <w:pPr>
              <w:jc w:val="center"/>
              <w:rPr>
                <w:color w:val="000000"/>
                <w:lang w:eastAsia="ru-RU"/>
              </w:rPr>
            </w:pPr>
            <w:r w:rsidRPr="00434D29">
              <w:rPr>
                <w:color w:val="000000"/>
                <w:lang w:eastAsia="ru-RU"/>
              </w:rPr>
              <w:t>не менее 35</w:t>
            </w:r>
          </w:p>
        </w:tc>
        <w:tc>
          <w:tcPr>
            <w:tcW w:w="564" w:type="pct"/>
            <w:tcBorders>
              <w:top w:val="nil"/>
              <w:left w:val="nil"/>
              <w:bottom w:val="single" w:sz="4" w:space="0" w:color="auto"/>
              <w:right w:val="single" w:sz="4" w:space="0" w:color="auto"/>
            </w:tcBorders>
            <w:vAlign w:val="center"/>
            <w:hideMark/>
          </w:tcPr>
          <w:p w14:paraId="58DDDC2E" w14:textId="77777777" w:rsidR="00F057CE" w:rsidRPr="00434D29" w:rsidRDefault="00F057CE" w:rsidP="00F1290F">
            <w:pPr>
              <w:jc w:val="center"/>
              <w:rPr>
                <w:color w:val="000000"/>
                <w:lang w:eastAsia="ru-RU"/>
              </w:rPr>
            </w:pPr>
            <w:r w:rsidRPr="00434D29">
              <w:rPr>
                <w:color w:val="000000"/>
                <w:lang w:eastAsia="ru-RU"/>
              </w:rPr>
              <w:t> </w:t>
            </w:r>
          </w:p>
        </w:tc>
        <w:tc>
          <w:tcPr>
            <w:tcW w:w="417" w:type="pct"/>
            <w:tcBorders>
              <w:top w:val="nil"/>
              <w:left w:val="nil"/>
              <w:bottom w:val="single" w:sz="4" w:space="0" w:color="auto"/>
              <w:right w:val="single" w:sz="4" w:space="0" w:color="auto"/>
            </w:tcBorders>
            <w:vAlign w:val="center"/>
            <w:hideMark/>
          </w:tcPr>
          <w:p w14:paraId="5254B171" w14:textId="77777777" w:rsidR="00F057CE" w:rsidRPr="00434D29" w:rsidRDefault="00F057CE" w:rsidP="00F1290F">
            <w:pPr>
              <w:jc w:val="center"/>
              <w:rPr>
                <w:color w:val="000000"/>
                <w:lang w:eastAsia="ru-RU"/>
              </w:rPr>
            </w:pPr>
            <w:r w:rsidRPr="00434D29">
              <w:rPr>
                <w:color w:val="000000"/>
                <w:lang w:eastAsia="ru-RU"/>
              </w:rPr>
              <w:t>кг</w:t>
            </w:r>
          </w:p>
        </w:tc>
        <w:tc>
          <w:tcPr>
            <w:tcW w:w="559" w:type="pct"/>
            <w:vMerge/>
            <w:tcBorders>
              <w:top w:val="nil"/>
              <w:left w:val="single" w:sz="4" w:space="0" w:color="auto"/>
              <w:bottom w:val="single" w:sz="4" w:space="0" w:color="000000"/>
              <w:right w:val="single" w:sz="4" w:space="0" w:color="auto"/>
            </w:tcBorders>
            <w:vAlign w:val="center"/>
            <w:hideMark/>
          </w:tcPr>
          <w:p w14:paraId="16282900" w14:textId="77777777" w:rsidR="00F057CE" w:rsidRPr="00434D29" w:rsidRDefault="00F057CE" w:rsidP="00F1290F">
            <w:pPr>
              <w:spacing w:line="256" w:lineRule="auto"/>
              <w:rPr>
                <w:color w:val="000000"/>
                <w:lang w:eastAsia="ru-RU"/>
              </w:rPr>
            </w:pPr>
          </w:p>
        </w:tc>
        <w:tc>
          <w:tcPr>
            <w:tcW w:w="0" w:type="auto"/>
            <w:vAlign w:val="center"/>
            <w:hideMark/>
          </w:tcPr>
          <w:p w14:paraId="1DB99C86" w14:textId="77777777" w:rsidR="00F057CE" w:rsidRPr="00434D29" w:rsidRDefault="00F057CE" w:rsidP="00F1290F">
            <w:pPr>
              <w:rPr>
                <w:color w:val="000000"/>
                <w:lang w:eastAsia="ru-RU"/>
              </w:rPr>
            </w:pPr>
          </w:p>
        </w:tc>
      </w:tr>
    </w:tbl>
    <w:p w14:paraId="55A54284" w14:textId="77777777" w:rsidR="00F057CE" w:rsidRDefault="00F057CE"/>
    <w:tbl>
      <w:tblPr>
        <w:tblStyle w:val="ac"/>
        <w:tblW w:w="0" w:type="auto"/>
        <w:jc w:val="center"/>
        <w:tblLook w:val="04A0" w:firstRow="1" w:lastRow="0" w:firstColumn="1" w:lastColumn="0" w:noHBand="0" w:noVBand="1"/>
      </w:tblPr>
      <w:tblGrid>
        <w:gridCol w:w="562"/>
        <w:gridCol w:w="5916"/>
        <w:gridCol w:w="1499"/>
        <w:gridCol w:w="1657"/>
      </w:tblGrid>
      <w:tr w:rsidR="005732E3" w:rsidRPr="00434D29" w14:paraId="6785B6A1" w14:textId="77777777" w:rsidTr="00F1290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9379F27" w14:textId="77777777" w:rsidR="005732E3" w:rsidRPr="00434D29" w:rsidRDefault="005732E3" w:rsidP="00F1290F">
            <w:pPr>
              <w:jc w:val="center"/>
              <w:rPr>
                <w:b/>
                <w:bCs/>
              </w:rPr>
            </w:pPr>
            <w:r w:rsidRPr="00434D29">
              <w:rPr>
                <w:b/>
                <w:bCs/>
              </w:rPr>
              <w:t>№ п/п</w:t>
            </w:r>
          </w:p>
        </w:tc>
        <w:tc>
          <w:tcPr>
            <w:tcW w:w="5916" w:type="dxa"/>
            <w:tcBorders>
              <w:top w:val="single" w:sz="4" w:space="0" w:color="auto"/>
              <w:left w:val="single" w:sz="4" w:space="0" w:color="auto"/>
              <w:bottom w:val="single" w:sz="4" w:space="0" w:color="auto"/>
              <w:right w:val="single" w:sz="4" w:space="0" w:color="auto"/>
            </w:tcBorders>
            <w:vAlign w:val="center"/>
            <w:hideMark/>
          </w:tcPr>
          <w:p w14:paraId="75E169EA" w14:textId="77777777" w:rsidR="005732E3" w:rsidRPr="00434D29" w:rsidRDefault="005732E3" w:rsidP="00F1290F">
            <w:pPr>
              <w:jc w:val="center"/>
              <w:rPr>
                <w:b/>
                <w:bCs/>
              </w:rPr>
            </w:pPr>
            <w:r w:rsidRPr="00434D29">
              <w:rPr>
                <w:b/>
                <w:bCs/>
              </w:rPr>
              <w:t>Наименование товара</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3A93289" w14:textId="77777777" w:rsidR="005732E3" w:rsidRPr="00434D29" w:rsidRDefault="005732E3" w:rsidP="00F1290F">
            <w:pPr>
              <w:jc w:val="center"/>
              <w:rPr>
                <w:b/>
                <w:bCs/>
              </w:rPr>
            </w:pPr>
            <w:r w:rsidRPr="00434D29">
              <w:rPr>
                <w:b/>
                <w:bCs/>
              </w:rPr>
              <w:t>Количество</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D04ADA0" w14:textId="77777777" w:rsidR="005732E3" w:rsidRPr="00434D29" w:rsidRDefault="005732E3" w:rsidP="00F1290F">
            <w:pPr>
              <w:jc w:val="center"/>
              <w:rPr>
                <w:b/>
                <w:bCs/>
              </w:rPr>
            </w:pPr>
            <w:r w:rsidRPr="00434D29">
              <w:rPr>
                <w:b/>
                <w:bCs/>
              </w:rPr>
              <w:t>Единица измерения</w:t>
            </w:r>
          </w:p>
        </w:tc>
      </w:tr>
      <w:tr w:rsidR="005732E3" w:rsidRPr="00434D29" w14:paraId="218C309B" w14:textId="77777777" w:rsidTr="00F1290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FBC20B9" w14:textId="77777777" w:rsidR="005732E3" w:rsidRPr="00434D29" w:rsidRDefault="005732E3" w:rsidP="00F1290F">
            <w:pPr>
              <w:jc w:val="center"/>
            </w:pPr>
            <w:r w:rsidRPr="00434D29">
              <w:t>1</w:t>
            </w:r>
          </w:p>
        </w:tc>
        <w:tc>
          <w:tcPr>
            <w:tcW w:w="5916" w:type="dxa"/>
            <w:tcBorders>
              <w:top w:val="single" w:sz="4" w:space="0" w:color="auto"/>
              <w:left w:val="single" w:sz="4" w:space="0" w:color="auto"/>
              <w:bottom w:val="single" w:sz="4" w:space="0" w:color="auto"/>
              <w:right w:val="single" w:sz="4" w:space="0" w:color="auto"/>
            </w:tcBorders>
            <w:vAlign w:val="center"/>
            <w:hideMark/>
          </w:tcPr>
          <w:p w14:paraId="3F4011B4" w14:textId="77777777" w:rsidR="005732E3" w:rsidRPr="00434D29" w:rsidRDefault="005732E3" w:rsidP="00F1290F">
            <w:pPr>
              <w:jc w:val="center"/>
            </w:pPr>
            <w:r w:rsidRPr="00434D29">
              <w:t xml:space="preserve">Баул </w:t>
            </w:r>
            <w:proofErr w:type="gramStart"/>
            <w:r w:rsidRPr="00434D29">
              <w:t>5-ти</w:t>
            </w:r>
            <w:proofErr w:type="gramEnd"/>
            <w:r w:rsidRPr="00434D29">
              <w:t xml:space="preserve"> кассетный</w:t>
            </w:r>
          </w:p>
        </w:tc>
        <w:tc>
          <w:tcPr>
            <w:tcW w:w="1499" w:type="dxa"/>
            <w:tcBorders>
              <w:top w:val="single" w:sz="4" w:space="0" w:color="auto"/>
              <w:left w:val="single" w:sz="4" w:space="0" w:color="auto"/>
              <w:bottom w:val="single" w:sz="4" w:space="0" w:color="auto"/>
              <w:right w:val="single" w:sz="4" w:space="0" w:color="auto"/>
            </w:tcBorders>
            <w:hideMark/>
          </w:tcPr>
          <w:p w14:paraId="17F3FE96" w14:textId="77777777" w:rsidR="005732E3" w:rsidRPr="000A7D2F" w:rsidRDefault="005732E3" w:rsidP="00F1290F">
            <w:pPr>
              <w:jc w:val="center"/>
              <w:rPr>
                <w:sz w:val="26"/>
                <w:szCs w:val="26"/>
              </w:rPr>
            </w:pPr>
            <w:r>
              <w:rPr>
                <w:sz w:val="26"/>
                <w:szCs w:val="26"/>
              </w:rPr>
              <w:t>1 608</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67A6BF4" w14:textId="77777777" w:rsidR="005732E3" w:rsidRPr="00434D29" w:rsidRDefault="005732E3" w:rsidP="00F1290F">
            <w:pPr>
              <w:jc w:val="center"/>
            </w:pPr>
            <w:proofErr w:type="spellStart"/>
            <w:r w:rsidRPr="00434D29">
              <w:t>Шт</w:t>
            </w:r>
            <w:proofErr w:type="spellEnd"/>
          </w:p>
        </w:tc>
      </w:tr>
      <w:tr w:rsidR="005732E3" w:rsidRPr="00434D29" w14:paraId="3A2D8AF0" w14:textId="77777777" w:rsidTr="00F1290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31704B" w14:textId="77777777" w:rsidR="005732E3" w:rsidRPr="00434D29" w:rsidRDefault="005732E3" w:rsidP="00F1290F">
            <w:pPr>
              <w:jc w:val="center"/>
            </w:pPr>
            <w:r w:rsidRPr="00434D29">
              <w:t>2</w:t>
            </w:r>
          </w:p>
        </w:tc>
        <w:tc>
          <w:tcPr>
            <w:tcW w:w="5916" w:type="dxa"/>
            <w:tcBorders>
              <w:top w:val="single" w:sz="4" w:space="0" w:color="auto"/>
              <w:left w:val="single" w:sz="4" w:space="0" w:color="auto"/>
              <w:bottom w:val="single" w:sz="4" w:space="0" w:color="auto"/>
              <w:right w:val="single" w:sz="4" w:space="0" w:color="auto"/>
            </w:tcBorders>
            <w:vAlign w:val="center"/>
            <w:hideMark/>
          </w:tcPr>
          <w:p w14:paraId="75ADB9BF" w14:textId="77777777" w:rsidR="005732E3" w:rsidRPr="00434D29" w:rsidRDefault="005732E3" w:rsidP="00F1290F">
            <w:pPr>
              <w:jc w:val="center"/>
            </w:pPr>
            <w:r w:rsidRPr="00434D29">
              <w:t xml:space="preserve">Баул </w:t>
            </w:r>
            <w:r w:rsidRPr="00434D29">
              <w:rPr>
                <w:lang w:val="en-US"/>
              </w:rPr>
              <w:t>7</w:t>
            </w:r>
            <w:r w:rsidRPr="00434D29">
              <w:t>-ми кассетный</w:t>
            </w:r>
          </w:p>
        </w:tc>
        <w:tc>
          <w:tcPr>
            <w:tcW w:w="1499" w:type="dxa"/>
            <w:tcBorders>
              <w:top w:val="single" w:sz="4" w:space="0" w:color="auto"/>
              <w:left w:val="single" w:sz="4" w:space="0" w:color="auto"/>
              <w:bottom w:val="single" w:sz="4" w:space="0" w:color="auto"/>
              <w:right w:val="single" w:sz="4" w:space="0" w:color="auto"/>
            </w:tcBorders>
            <w:hideMark/>
          </w:tcPr>
          <w:p w14:paraId="24BBBFB0" w14:textId="77777777" w:rsidR="005732E3" w:rsidRPr="000A7D2F" w:rsidRDefault="005732E3" w:rsidP="00F1290F">
            <w:pPr>
              <w:jc w:val="center"/>
              <w:rPr>
                <w:sz w:val="26"/>
                <w:szCs w:val="26"/>
              </w:rPr>
            </w:pPr>
            <w:r>
              <w:rPr>
                <w:sz w:val="26"/>
                <w:szCs w:val="26"/>
              </w:rPr>
              <w:t>602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1B57A9C" w14:textId="77777777" w:rsidR="005732E3" w:rsidRPr="00434D29" w:rsidRDefault="005732E3" w:rsidP="00F1290F">
            <w:pPr>
              <w:jc w:val="center"/>
            </w:pPr>
            <w:proofErr w:type="spellStart"/>
            <w:r w:rsidRPr="00434D29">
              <w:t>Шт</w:t>
            </w:r>
            <w:proofErr w:type="spellEnd"/>
          </w:p>
        </w:tc>
      </w:tr>
      <w:tr w:rsidR="005732E3" w:rsidRPr="00434D29" w14:paraId="0282C88D" w14:textId="77777777" w:rsidTr="00F1290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37F1FB" w14:textId="77777777" w:rsidR="005732E3" w:rsidRPr="00434D29" w:rsidRDefault="005732E3" w:rsidP="00F1290F">
            <w:pPr>
              <w:jc w:val="center"/>
            </w:pPr>
            <w:r w:rsidRPr="00434D29">
              <w:t>3</w:t>
            </w:r>
          </w:p>
        </w:tc>
        <w:tc>
          <w:tcPr>
            <w:tcW w:w="5916" w:type="dxa"/>
            <w:tcBorders>
              <w:top w:val="single" w:sz="4" w:space="0" w:color="auto"/>
              <w:left w:val="single" w:sz="4" w:space="0" w:color="auto"/>
              <w:bottom w:val="single" w:sz="4" w:space="0" w:color="auto"/>
              <w:right w:val="single" w:sz="4" w:space="0" w:color="auto"/>
            </w:tcBorders>
            <w:vAlign w:val="center"/>
            <w:hideMark/>
          </w:tcPr>
          <w:p w14:paraId="7D4AE706" w14:textId="77777777" w:rsidR="005732E3" w:rsidRPr="00434D29" w:rsidRDefault="005732E3" w:rsidP="00F1290F">
            <w:pPr>
              <w:jc w:val="center"/>
            </w:pPr>
            <w:r w:rsidRPr="00434D29">
              <w:t>Баул инкассаторский брезентовый (большой)</w:t>
            </w:r>
          </w:p>
        </w:tc>
        <w:tc>
          <w:tcPr>
            <w:tcW w:w="1499" w:type="dxa"/>
            <w:tcBorders>
              <w:top w:val="single" w:sz="4" w:space="0" w:color="auto"/>
              <w:left w:val="single" w:sz="4" w:space="0" w:color="auto"/>
              <w:bottom w:val="single" w:sz="4" w:space="0" w:color="auto"/>
              <w:right w:val="single" w:sz="4" w:space="0" w:color="auto"/>
            </w:tcBorders>
            <w:hideMark/>
          </w:tcPr>
          <w:p w14:paraId="3D8DBDE7" w14:textId="77777777" w:rsidR="005732E3" w:rsidRPr="000A7D2F" w:rsidRDefault="005732E3" w:rsidP="00F1290F">
            <w:pPr>
              <w:jc w:val="center"/>
              <w:rPr>
                <w:sz w:val="26"/>
                <w:szCs w:val="26"/>
              </w:rPr>
            </w:pPr>
            <w:r>
              <w:rPr>
                <w:sz w:val="26"/>
                <w:szCs w:val="26"/>
              </w:rPr>
              <w:t>183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1BB1E37" w14:textId="77777777" w:rsidR="005732E3" w:rsidRPr="00434D29" w:rsidRDefault="005732E3" w:rsidP="00F1290F">
            <w:pPr>
              <w:jc w:val="center"/>
            </w:pPr>
            <w:proofErr w:type="spellStart"/>
            <w:r w:rsidRPr="00434D29">
              <w:t>Шт</w:t>
            </w:r>
            <w:proofErr w:type="spellEnd"/>
          </w:p>
        </w:tc>
      </w:tr>
    </w:tbl>
    <w:p w14:paraId="78074038" w14:textId="77777777" w:rsidR="005732E3" w:rsidRDefault="005732E3"/>
    <w:sectPr w:rsidR="005732E3" w:rsidSect="00F057C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CE"/>
    <w:rsid w:val="00406611"/>
    <w:rsid w:val="005732E3"/>
    <w:rsid w:val="00EA32F4"/>
    <w:rsid w:val="00F05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82D2"/>
  <w15:chartTrackingRefBased/>
  <w15:docId w15:val="{99CA89E3-C851-AA46-93C7-960AB31E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CE"/>
    <w:pPr>
      <w:suppressAutoHyphens/>
      <w:spacing w:after="0" w:line="240" w:lineRule="auto"/>
    </w:pPr>
    <w:rPr>
      <w:rFonts w:ascii="Times New Roman" w:eastAsia="Times New Roman" w:hAnsi="Times New Roman" w:cs="Times New Roman"/>
      <w:kern w:val="0"/>
      <w:lang w:eastAsia="ar-SA"/>
      <w14:ligatures w14:val="none"/>
    </w:rPr>
  </w:style>
  <w:style w:type="paragraph" w:styleId="1">
    <w:name w:val="heading 1"/>
    <w:basedOn w:val="a"/>
    <w:next w:val="a"/>
    <w:link w:val="10"/>
    <w:uiPriority w:val="9"/>
    <w:qFormat/>
    <w:rsid w:val="00F057CE"/>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057CE"/>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057CE"/>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057CE"/>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F057CE"/>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F057CE"/>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F057CE"/>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F057CE"/>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F057CE"/>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7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057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057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057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057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057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057CE"/>
    <w:rPr>
      <w:rFonts w:eastAsiaTheme="majorEastAsia" w:cstheme="majorBidi"/>
      <w:color w:val="595959" w:themeColor="text1" w:themeTint="A6"/>
    </w:rPr>
  </w:style>
  <w:style w:type="character" w:customStyle="1" w:styleId="80">
    <w:name w:val="Заголовок 8 Знак"/>
    <w:basedOn w:val="a0"/>
    <w:link w:val="8"/>
    <w:uiPriority w:val="9"/>
    <w:semiHidden/>
    <w:rsid w:val="00F057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057CE"/>
    <w:rPr>
      <w:rFonts w:eastAsiaTheme="majorEastAsia" w:cstheme="majorBidi"/>
      <w:color w:val="272727" w:themeColor="text1" w:themeTint="D8"/>
    </w:rPr>
  </w:style>
  <w:style w:type="paragraph" w:styleId="a3">
    <w:name w:val="Title"/>
    <w:basedOn w:val="a"/>
    <w:next w:val="a"/>
    <w:link w:val="a4"/>
    <w:uiPriority w:val="10"/>
    <w:qFormat/>
    <w:rsid w:val="00F057CE"/>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F05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7C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057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57CE"/>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F057CE"/>
    <w:rPr>
      <w:i/>
      <w:iCs/>
      <w:color w:val="404040" w:themeColor="text1" w:themeTint="BF"/>
    </w:rPr>
  </w:style>
  <w:style w:type="paragraph" w:styleId="a7">
    <w:name w:val="List Paragraph"/>
    <w:basedOn w:val="a"/>
    <w:uiPriority w:val="34"/>
    <w:qFormat/>
    <w:rsid w:val="00F057CE"/>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F057CE"/>
    <w:rPr>
      <w:i/>
      <w:iCs/>
      <w:color w:val="0F4761" w:themeColor="accent1" w:themeShade="BF"/>
    </w:rPr>
  </w:style>
  <w:style w:type="paragraph" w:styleId="a9">
    <w:name w:val="Intense Quote"/>
    <w:basedOn w:val="a"/>
    <w:next w:val="a"/>
    <w:link w:val="aa"/>
    <w:uiPriority w:val="30"/>
    <w:qFormat/>
    <w:rsid w:val="00F057CE"/>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F057CE"/>
    <w:rPr>
      <w:i/>
      <w:iCs/>
      <w:color w:val="0F4761" w:themeColor="accent1" w:themeShade="BF"/>
    </w:rPr>
  </w:style>
  <w:style w:type="character" w:styleId="ab">
    <w:name w:val="Intense Reference"/>
    <w:basedOn w:val="a0"/>
    <w:uiPriority w:val="32"/>
    <w:qFormat/>
    <w:rsid w:val="00F057CE"/>
    <w:rPr>
      <w:b/>
      <w:bCs/>
      <w:smallCaps/>
      <w:color w:val="0F4761" w:themeColor="accent1" w:themeShade="BF"/>
      <w:spacing w:val="5"/>
    </w:rPr>
  </w:style>
  <w:style w:type="table" w:styleId="ac">
    <w:name w:val="Table Grid"/>
    <w:basedOn w:val="a1"/>
    <w:rsid w:val="005732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hawk</dc:creator>
  <cp:keywords/>
  <dc:description/>
  <cp:lastModifiedBy>black hawk</cp:lastModifiedBy>
  <cp:revision>2</cp:revision>
  <dcterms:created xsi:type="dcterms:W3CDTF">2024-03-14T07:55:00Z</dcterms:created>
  <dcterms:modified xsi:type="dcterms:W3CDTF">2024-03-14T07:55:00Z</dcterms:modified>
</cp:coreProperties>
</file>