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0873" w14:textId="77777777" w:rsidR="00460019" w:rsidRPr="00505E3E" w:rsidRDefault="007B43B6" w:rsidP="007B43B6">
      <w:pPr>
        <w:pStyle w:val="1"/>
        <w:shd w:val="clear" w:color="auto" w:fill="auto"/>
        <w:tabs>
          <w:tab w:val="left" w:pos="6345"/>
        </w:tabs>
        <w:spacing w:line="360" w:lineRule="auto"/>
        <w:jc w:val="center"/>
        <w:rPr>
          <w:rFonts w:ascii="Times New Roman" w:hAnsi="Times New Roman" w:cs="Times New Roman"/>
          <w:i w:val="0"/>
          <w:color w:val="000000"/>
        </w:rPr>
      </w:pPr>
      <w:r w:rsidRPr="00505E3E">
        <w:rPr>
          <w:rFonts w:ascii="Times New Roman" w:hAnsi="Times New Roman" w:cs="Times New Roman"/>
          <w:i w:val="0"/>
          <w:color w:val="000000"/>
        </w:rPr>
        <w:t>Техническое задание</w:t>
      </w:r>
    </w:p>
    <w:p w14:paraId="3BE7CECB" w14:textId="6B230754" w:rsidR="001E0F8B" w:rsidRPr="00505E3E" w:rsidRDefault="001E0F8B" w:rsidP="001E0F8B">
      <w:pPr>
        <w:pStyle w:val="ab"/>
        <w:widowControl w:val="0"/>
        <w:tabs>
          <w:tab w:val="left" w:pos="2170"/>
          <w:tab w:val="left" w:pos="3700"/>
          <w:tab w:val="center" w:pos="3800"/>
          <w:tab w:val="left" w:pos="5812"/>
        </w:tabs>
        <w:jc w:val="both"/>
        <w:rPr>
          <w:b/>
          <w:bCs/>
          <w:kern w:val="1"/>
          <w:sz w:val="22"/>
          <w:szCs w:val="22"/>
          <w:lang w:eastAsia="hi-IN" w:bidi="hi-IN"/>
        </w:rPr>
      </w:pPr>
      <w:r w:rsidRPr="00505E3E">
        <w:rPr>
          <w:b/>
          <w:bCs/>
          <w:kern w:val="1"/>
          <w:sz w:val="22"/>
          <w:szCs w:val="22"/>
          <w:lang w:eastAsia="hi-IN" w:bidi="hi-IN"/>
        </w:rPr>
        <w:t>2. Описание объекта закупки (требования к функциональным, техническим и качественным характеристикам, эксплуатационным характеристикам объекта закупки (при необходимости):</w:t>
      </w:r>
    </w:p>
    <w:p w14:paraId="3DF5D6EF" w14:textId="4B5124C7" w:rsidR="001E0F8B" w:rsidRPr="00505E3E" w:rsidRDefault="001E0F8B" w:rsidP="001E0F8B">
      <w:pPr>
        <w:widowControl w:val="0"/>
        <w:suppressAutoHyphens/>
        <w:spacing w:line="100" w:lineRule="atLeast"/>
        <w:jc w:val="right"/>
        <w:rPr>
          <w:b/>
          <w:bCs/>
          <w:kern w:val="1"/>
          <w:sz w:val="22"/>
          <w:szCs w:val="22"/>
          <w:lang w:eastAsia="hi-IN" w:bidi="hi-IN"/>
        </w:rPr>
      </w:pPr>
      <w:r w:rsidRPr="00505E3E">
        <w:rPr>
          <w:b/>
          <w:bCs/>
          <w:kern w:val="1"/>
          <w:sz w:val="22"/>
          <w:szCs w:val="22"/>
          <w:lang w:eastAsia="hi-IN" w:bidi="hi-IN"/>
        </w:rPr>
        <w:t>Таблица 1</w:t>
      </w:r>
    </w:p>
    <w:tbl>
      <w:tblPr>
        <w:tblStyle w:val="a6"/>
        <w:tblW w:w="101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70"/>
        <w:gridCol w:w="2231"/>
        <w:gridCol w:w="2977"/>
        <w:gridCol w:w="2694"/>
        <w:gridCol w:w="708"/>
        <w:gridCol w:w="993"/>
      </w:tblGrid>
      <w:tr w:rsidR="002E7233" w:rsidRPr="00505E3E" w14:paraId="514F50B7" w14:textId="77777777" w:rsidTr="001362DE">
        <w:tc>
          <w:tcPr>
            <w:tcW w:w="570" w:type="dxa"/>
            <w:vMerge w:val="restart"/>
          </w:tcPr>
          <w:p w14:paraId="060F93B6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1</w:t>
            </w:r>
            <w:r w:rsidRPr="00505E3E">
              <w:rPr>
                <w:bCs/>
                <w:sz w:val="22"/>
                <w:szCs w:val="22"/>
                <w:lang w:val="en-US" w:eastAsia="ar-SA"/>
              </w:rPr>
              <w:t>.</w:t>
            </w:r>
          </w:p>
        </w:tc>
        <w:tc>
          <w:tcPr>
            <w:tcW w:w="2231" w:type="dxa"/>
            <w:vMerge w:val="restart"/>
          </w:tcPr>
          <w:p w14:paraId="1EA25236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bCs/>
                <w:sz w:val="22"/>
                <w:szCs w:val="22"/>
                <w:shd w:val="clear" w:color="auto" w:fill="FFFFFF"/>
              </w:rPr>
            </w:pPr>
            <w:r w:rsidRPr="00505E3E">
              <w:rPr>
                <w:bCs/>
                <w:sz w:val="22"/>
                <w:szCs w:val="22"/>
                <w:shd w:val="clear" w:color="auto" w:fill="FFFFFF"/>
              </w:rPr>
              <w:t>Трусы хлопчатобумажные</w:t>
            </w:r>
          </w:p>
          <w:p w14:paraId="543891B8" w14:textId="77777777" w:rsidR="002E7233" w:rsidRPr="00505E3E" w:rsidRDefault="002E7233" w:rsidP="001362DE">
            <w:pPr>
              <w:rPr>
                <w:sz w:val="22"/>
                <w:szCs w:val="22"/>
                <w:lang w:val="en-US"/>
              </w:rPr>
            </w:pPr>
            <w:r w:rsidRPr="00505E3E">
              <w:rPr>
                <w:sz w:val="22"/>
                <w:szCs w:val="22"/>
              </w:rPr>
              <w:t>Код ОКПД 2</w:t>
            </w:r>
          </w:p>
          <w:p w14:paraId="193B3137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505E3E">
              <w:rPr>
                <w:rFonts w:eastAsia="Calibri"/>
                <w:sz w:val="22"/>
                <w:szCs w:val="22"/>
              </w:rPr>
              <w:t>14.14.12.120</w:t>
            </w:r>
          </w:p>
        </w:tc>
        <w:tc>
          <w:tcPr>
            <w:tcW w:w="2977" w:type="dxa"/>
            <w:vAlign w:val="center"/>
          </w:tcPr>
          <w:p w14:paraId="0EDBB7A4" w14:textId="77777777" w:rsidR="002E7233" w:rsidRPr="00505E3E" w:rsidRDefault="002E7233" w:rsidP="001362D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Тип трикотажного полотна</w:t>
            </w:r>
          </w:p>
        </w:tc>
        <w:tc>
          <w:tcPr>
            <w:tcW w:w="2694" w:type="dxa"/>
          </w:tcPr>
          <w:p w14:paraId="1E20CBF2" w14:textId="77777777" w:rsidR="002E7233" w:rsidRPr="00505E3E" w:rsidRDefault="002E7233" w:rsidP="001362D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Смесовое</w:t>
            </w:r>
          </w:p>
        </w:tc>
        <w:tc>
          <w:tcPr>
            <w:tcW w:w="708" w:type="dxa"/>
            <w:vMerge w:val="restart"/>
          </w:tcPr>
          <w:p w14:paraId="6B3CD3AF" w14:textId="77777777" w:rsidR="002E7233" w:rsidRPr="00505E3E" w:rsidRDefault="002E7233" w:rsidP="001362DE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3" w:type="dxa"/>
            <w:vMerge w:val="restart"/>
          </w:tcPr>
          <w:p w14:paraId="1791D970" w14:textId="77777777" w:rsidR="002E7233" w:rsidRPr="00505E3E" w:rsidRDefault="002E7233" w:rsidP="001362DE">
            <w:pPr>
              <w:widowControl w:val="0"/>
              <w:suppressAutoHyphens/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>2000</w:t>
            </w:r>
          </w:p>
        </w:tc>
      </w:tr>
      <w:tr w:rsidR="002E7233" w:rsidRPr="00505E3E" w14:paraId="12C375A1" w14:textId="77777777" w:rsidTr="001362DE">
        <w:tc>
          <w:tcPr>
            <w:tcW w:w="570" w:type="dxa"/>
            <w:vMerge/>
          </w:tcPr>
          <w:p w14:paraId="6AD84AB4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06B6CD83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DF6C048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Переплетение</w:t>
            </w:r>
          </w:p>
        </w:tc>
        <w:tc>
          <w:tcPr>
            <w:tcW w:w="2694" w:type="dxa"/>
            <w:vAlign w:val="center"/>
          </w:tcPr>
          <w:p w14:paraId="6E3B4BA4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505E3E">
              <w:rPr>
                <w:color w:val="000000"/>
                <w:sz w:val="22"/>
                <w:szCs w:val="22"/>
                <w:lang w:eastAsia="ar-SA"/>
              </w:rPr>
              <w:t>Кулирная</w:t>
            </w:r>
            <w:proofErr w:type="spellEnd"/>
            <w:r w:rsidRPr="00505E3E">
              <w:rPr>
                <w:color w:val="000000"/>
                <w:sz w:val="22"/>
                <w:szCs w:val="22"/>
                <w:lang w:eastAsia="ar-SA"/>
              </w:rPr>
              <w:t xml:space="preserve"> гладь</w:t>
            </w:r>
          </w:p>
        </w:tc>
        <w:tc>
          <w:tcPr>
            <w:tcW w:w="708" w:type="dxa"/>
            <w:vMerge/>
            <w:vAlign w:val="center"/>
          </w:tcPr>
          <w:p w14:paraId="73D1C956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5225E4B3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412FC685" w14:textId="77777777" w:rsidTr="001362DE">
        <w:tc>
          <w:tcPr>
            <w:tcW w:w="570" w:type="dxa"/>
            <w:vMerge/>
          </w:tcPr>
          <w:p w14:paraId="6F8469B7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45D89594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0EF3199" w14:textId="77777777" w:rsidR="002E7233" w:rsidRPr="00505E3E" w:rsidRDefault="002E7233" w:rsidP="001362D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>Состав трикотажного полотна</w:t>
            </w:r>
          </w:p>
        </w:tc>
        <w:tc>
          <w:tcPr>
            <w:tcW w:w="2694" w:type="dxa"/>
            <w:vAlign w:val="center"/>
          </w:tcPr>
          <w:p w14:paraId="134E8477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sz w:val="22"/>
                <w:szCs w:val="22"/>
              </w:rPr>
              <w:t>Хлопчатобумажная пряжа</w:t>
            </w:r>
          </w:p>
        </w:tc>
        <w:tc>
          <w:tcPr>
            <w:tcW w:w="708" w:type="dxa"/>
            <w:vMerge/>
            <w:vAlign w:val="center"/>
          </w:tcPr>
          <w:p w14:paraId="463C8074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A18B6F6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53989D42" w14:textId="77777777" w:rsidTr="001362DE">
        <w:tc>
          <w:tcPr>
            <w:tcW w:w="570" w:type="dxa"/>
            <w:vMerge/>
          </w:tcPr>
          <w:p w14:paraId="60DFBD46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026D01EC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AEF65E5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20" w:after="20"/>
              <w:rPr>
                <w:bCs/>
                <w:sz w:val="22"/>
                <w:szCs w:val="22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Содержание холопка в х</w:t>
            </w:r>
            <w:r w:rsidRPr="00505E3E">
              <w:rPr>
                <w:sz w:val="22"/>
                <w:szCs w:val="22"/>
              </w:rPr>
              <w:t>лопчатобумажной пряже, %</w:t>
            </w:r>
          </w:p>
        </w:tc>
        <w:tc>
          <w:tcPr>
            <w:tcW w:w="2694" w:type="dxa"/>
            <w:vAlign w:val="center"/>
          </w:tcPr>
          <w:p w14:paraId="3D24CDA6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≥ 95</w:t>
            </w: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 xml:space="preserve"> и </w:t>
            </w:r>
            <w:r w:rsidRPr="00505E3E">
              <w:rPr>
                <w:color w:val="000000"/>
                <w:sz w:val="22"/>
                <w:szCs w:val="22"/>
                <w:lang w:eastAsia="ar-SA"/>
              </w:rPr>
              <w:t>≤ 98</w:t>
            </w:r>
          </w:p>
        </w:tc>
        <w:tc>
          <w:tcPr>
            <w:tcW w:w="708" w:type="dxa"/>
            <w:vMerge/>
            <w:vAlign w:val="center"/>
          </w:tcPr>
          <w:p w14:paraId="47F22069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ED24472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647096E3" w14:textId="77777777" w:rsidTr="001362DE">
        <w:tc>
          <w:tcPr>
            <w:tcW w:w="570" w:type="dxa"/>
            <w:vMerge/>
          </w:tcPr>
          <w:p w14:paraId="20D5D0A2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45B1A0A8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A6D23A6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20" w:after="20"/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Содержание эластана в хлопчатобумажной пряже, %</w:t>
            </w:r>
          </w:p>
        </w:tc>
        <w:tc>
          <w:tcPr>
            <w:tcW w:w="2694" w:type="dxa"/>
            <w:vAlign w:val="center"/>
          </w:tcPr>
          <w:p w14:paraId="57FD703E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≥ 2</w:t>
            </w: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 xml:space="preserve"> и </w:t>
            </w:r>
            <w:r w:rsidRPr="00505E3E">
              <w:rPr>
                <w:color w:val="000000"/>
                <w:sz w:val="22"/>
                <w:szCs w:val="22"/>
                <w:lang w:eastAsia="ar-SA"/>
              </w:rPr>
              <w:t>≤ 5</w:t>
            </w:r>
          </w:p>
        </w:tc>
        <w:tc>
          <w:tcPr>
            <w:tcW w:w="708" w:type="dxa"/>
            <w:vMerge/>
            <w:vAlign w:val="center"/>
          </w:tcPr>
          <w:p w14:paraId="30C7EBAB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00A8BD3E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15AAA2A1" w14:textId="77777777" w:rsidTr="001362DE">
        <w:tc>
          <w:tcPr>
            <w:tcW w:w="570" w:type="dxa"/>
            <w:vMerge/>
          </w:tcPr>
          <w:p w14:paraId="4E59787A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596FC8D8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078EF38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20" w:after="20"/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Цвет</w:t>
            </w:r>
          </w:p>
        </w:tc>
        <w:tc>
          <w:tcPr>
            <w:tcW w:w="2694" w:type="dxa"/>
            <w:vAlign w:val="center"/>
          </w:tcPr>
          <w:p w14:paraId="2A7E0EA3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>Т</w:t>
            </w:r>
            <w:r w:rsidRPr="00505E3E">
              <w:rPr>
                <w:color w:val="000000"/>
                <w:sz w:val="22"/>
                <w:szCs w:val="22"/>
                <w:lang w:eastAsia="ar-SA"/>
              </w:rPr>
              <w:t>емно-синий</w:t>
            </w:r>
          </w:p>
        </w:tc>
        <w:tc>
          <w:tcPr>
            <w:tcW w:w="708" w:type="dxa"/>
            <w:vMerge/>
            <w:vAlign w:val="center"/>
          </w:tcPr>
          <w:p w14:paraId="41044E25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5D36AD7E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0CBE21E9" w14:textId="77777777" w:rsidTr="001362DE">
        <w:tc>
          <w:tcPr>
            <w:tcW w:w="570" w:type="dxa"/>
            <w:vMerge/>
          </w:tcPr>
          <w:p w14:paraId="4E2DA486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480D7EB2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8C26095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20" w:after="20"/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Масса ткани площадью 1 м</w:t>
            </w:r>
            <w:r w:rsidRPr="00505E3E">
              <w:rPr>
                <w:bCs/>
                <w:sz w:val="22"/>
                <w:szCs w:val="22"/>
                <w:vertAlign w:val="superscript"/>
                <w:lang w:eastAsia="ar-SA"/>
              </w:rPr>
              <w:t>2</w:t>
            </w:r>
            <w:r w:rsidRPr="00505E3E">
              <w:rPr>
                <w:bCs/>
                <w:sz w:val="22"/>
                <w:szCs w:val="22"/>
                <w:lang w:eastAsia="ar-SA"/>
              </w:rPr>
              <w:t>, грамм</w:t>
            </w:r>
          </w:p>
        </w:tc>
        <w:tc>
          <w:tcPr>
            <w:tcW w:w="2694" w:type="dxa"/>
            <w:vAlign w:val="center"/>
          </w:tcPr>
          <w:p w14:paraId="64001FE0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≥ 170</w:t>
            </w: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 xml:space="preserve"> и </w:t>
            </w:r>
            <w:r w:rsidRPr="00505E3E">
              <w:rPr>
                <w:color w:val="000000"/>
                <w:sz w:val="22"/>
                <w:szCs w:val="22"/>
                <w:lang w:eastAsia="ar-SA"/>
              </w:rPr>
              <w:t>≤ 175</w:t>
            </w:r>
          </w:p>
        </w:tc>
        <w:tc>
          <w:tcPr>
            <w:tcW w:w="708" w:type="dxa"/>
            <w:vMerge/>
            <w:vAlign w:val="center"/>
          </w:tcPr>
          <w:p w14:paraId="73D3B5DB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1BF47877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20BC5D8B" w14:textId="77777777" w:rsidTr="001362DE">
        <w:tc>
          <w:tcPr>
            <w:tcW w:w="570" w:type="dxa"/>
            <w:vMerge/>
          </w:tcPr>
          <w:p w14:paraId="75278F5B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09B37A3E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5654A74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20" w:after="20"/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Устойчивость окраски</w:t>
            </w:r>
          </w:p>
        </w:tc>
        <w:tc>
          <w:tcPr>
            <w:tcW w:w="2694" w:type="dxa"/>
            <w:vAlign w:val="center"/>
          </w:tcPr>
          <w:p w14:paraId="59E62B3E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bCs/>
                <w:sz w:val="22"/>
                <w:szCs w:val="22"/>
                <w:lang w:eastAsia="ar-SA"/>
              </w:rPr>
              <w:t>Прочная группа</w:t>
            </w:r>
          </w:p>
        </w:tc>
        <w:tc>
          <w:tcPr>
            <w:tcW w:w="708" w:type="dxa"/>
            <w:vMerge/>
            <w:vAlign w:val="center"/>
          </w:tcPr>
          <w:p w14:paraId="6E15C0F6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53989C98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1BC39317" w14:textId="77777777" w:rsidTr="001362DE">
        <w:tc>
          <w:tcPr>
            <w:tcW w:w="570" w:type="dxa"/>
            <w:vMerge/>
          </w:tcPr>
          <w:p w14:paraId="755D6DAB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  <w:vMerge/>
          </w:tcPr>
          <w:p w14:paraId="1C452099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3006194" w14:textId="77777777" w:rsidR="002E7233" w:rsidRPr="00505E3E" w:rsidRDefault="002E7233" w:rsidP="001362DE">
            <w:pPr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sz w:val="22"/>
                <w:szCs w:val="22"/>
                <w:shd w:val="clear" w:color="auto" w:fill="FFFFFF"/>
              </w:rPr>
              <w:t>Половой признак</w:t>
            </w:r>
          </w:p>
        </w:tc>
        <w:tc>
          <w:tcPr>
            <w:tcW w:w="2694" w:type="dxa"/>
            <w:vAlign w:val="center"/>
          </w:tcPr>
          <w:p w14:paraId="60AC35FE" w14:textId="77777777" w:rsidR="002E7233" w:rsidRPr="00505E3E" w:rsidRDefault="002E7233" w:rsidP="001362DE">
            <w:pPr>
              <w:rPr>
                <w:bCs/>
                <w:sz w:val="22"/>
                <w:szCs w:val="22"/>
                <w:lang w:eastAsia="ar-SA"/>
              </w:rPr>
            </w:pPr>
            <w:r w:rsidRPr="00505E3E">
              <w:rPr>
                <w:sz w:val="22"/>
                <w:szCs w:val="22"/>
                <w:shd w:val="clear" w:color="auto" w:fill="FFFFFF"/>
              </w:rPr>
              <w:t>Мужские</w:t>
            </w:r>
          </w:p>
        </w:tc>
        <w:tc>
          <w:tcPr>
            <w:tcW w:w="708" w:type="dxa"/>
            <w:vMerge/>
            <w:vAlign w:val="center"/>
          </w:tcPr>
          <w:p w14:paraId="49A03933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vMerge/>
            <w:vAlign w:val="center"/>
          </w:tcPr>
          <w:p w14:paraId="22BF30E5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2E7233" w:rsidRPr="00505E3E" w14:paraId="3DE9E160" w14:textId="77777777" w:rsidTr="001362DE">
        <w:tc>
          <w:tcPr>
            <w:tcW w:w="570" w:type="dxa"/>
            <w:vMerge/>
          </w:tcPr>
          <w:p w14:paraId="38EEA14A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spacing w:before="60" w:after="60"/>
              <w:jc w:val="both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31" w:type="dxa"/>
          </w:tcPr>
          <w:p w14:paraId="35AE55BF" w14:textId="77777777" w:rsidR="002E7233" w:rsidRPr="00505E3E" w:rsidRDefault="002E7233" w:rsidP="001362DE">
            <w:pPr>
              <w:widowControl w:val="0"/>
              <w:tabs>
                <w:tab w:val="num" w:pos="0"/>
              </w:tabs>
              <w:suppressAutoHyphens/>
              <w:rPr>
                <w:rFonts w:eastAsia="Calibri"/>
                <w:sz w:val="22"/>
                <w:szCs w:val="22"/>
              </w:rPr>
            </w:pPr>
            <w:r w:rsidRPr="00505E3E">
              <w:rPr>
                <w:rFonts w:eastAsia="Calibri"/>
                <w:sz w:val="22"/>
                <w:szCs w:val="22"/>
              </w:rPr>
              <w:t>Конструктивные особенности*</w:t>
            </w:r>
          </w:p>
        </w:tc>
        <w:tc>
          <w:tcPr>
            <w:tcW w:w="7372" w:type="dxa"/>
            <w:gridSpan w:val="4"/>
            <w:vAlign w:val="center"/>
          </w:tcPr>
          <w:p w14:paraId="7C1C4D43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color w:val="000000"/>
                <w:sz w:val="22"/>
                <w:szCs w:val="22"/>
                <w:lang w:eastAsia="ar-SA"/>
              </w:rPr>
              <w:t>Трусы с боковыми швами, ластовицей и передней вставкой. Ластовица и передняя вставка двойные. Пояс трусов стянут эластичной лентой.</w:t>
            </w:r>
          </w:p>
          <w:p w14:paraId="64CCEB1D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505E3E">
              <w:rPr>
                <w:color w:val="000000"/>
                <w:sz w:val="22"/>
                <w:szCs w:val="22"/>
              </w:rPr>
              <w:t>На ластовице и передней вставке ширина шва должна быть 0,5 см, на боковых срезах 0,7 см.</w:t>
            </w:r>
          </w:p>
          <w:p w14:paraId="2464A768" w14:textId="77777777" w:rsidR="002E7233" w:rsidRPr="00505E3E" w:rsidRDefault="002E7233" w:rsidP="001362DE">
            <w:pPr>
              <w:widowControl w:val="0"/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505E3E">
              <w:rPr>
                <w:color w:val="000000"/>
                <w:sz w:val="22"/>
                <w:szCs w:val="22"/>
              </w:rPr>
              <w:t xml:space="preserve">Верх и низ трусов должны быть обработаны швом в подгибку с открытым срезом. </w:t>
            </w:r>
            <w:proofErr w:type="gramStart"/>
            <w:r w:rsidRPr="00505E3E">
              <w:rPr>
                <w:color w:val="000000"/>
                <w:sz w:val="22"/>
                <w:szCs w:val="22"/>
              </w:rPr>
              <w:t>Величина подгиба верха</w:t>
            </w:r>
            <w:proofErr w:type="gramEnd"/>
            <w:r w:rsidRPr="00505E3E">
              <w:rPr>
                <w:color w:val="000000"/>
                <w:sz w:val="22"/>
                <w:szCs w:val="22"/>
              </w:rPr>
              <w:t xml:space="preserve"> в которую эластичная лента должна быть 4 см, низа </w:t>
            </w:r>
            <w:r w:rsidRPr="00505E3E">
              <w:rPr>
                <w:sz w:val="22"/>
                <w:szCs w:val="22"/>
              </w:rPr>
              <w:t>2 см.</w:t>
            </w:r>
          </w:p>
          <w:p w14:paraId="4476FB86" w14:textId="77777777" w:rsidR="002E7233" w:rsidRPr="00505E3E" w:rsidRDefault="002E7233" w:rsidP="001362D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05E3E">
              <w:rPr>
                <w:color w:val="000000"/>
                <w:sz w:val="22"/>
                <w:szCs w:val="22"/>
              </w:rPr>
              <w:t xml:space="preserve">Швы прочные, аккуратные с правильной ровной строчкой, без пропусков и дефекта прорубки. Концы швов закреплены, а концы нитей обрезаны. </w:t>
            </w:r>
          </w:p>
          <w:p w14:paraId="239C2D1B" w14:textId="77777777" w:rsidR="002E7233" w:rsidRPr="00505E3E" w:rsidRDefault="002E7233" w:rsidP="001362DE">
            <w:pPr>
              <w:tabs>
                <w:tab w:val="left" w:pos="2790"/>
              </w:tabs>
              <w:spacing w:after="160" w:line="264" w:lineRule="auto"/>
              <w:jc w:val="both"/>
              <w:rPr>
                <w:color w:val="000000"/>
                <w:sz w:val="22"/>
                <w:szCs w:val="22"/>
              </w:rPr>
            </w:pPr>
            <w:r w:rsidRPr="00505E3E">
              <w:rPr>
                <w:color w:val="000000"/>
                <w:sz w:val="22"/>
                <w:szCs w:val="22"/>
              </w:rPr>
              <w:t xml:space="preserve">На каждом изделии должен быть ярлык с указанием размера, состава, информации по уходу в виде символов. </w:t>
            </w:r>
          </w:p>
          <w:p w14:paraId="397B2E17" w14:textId="77777777" w:rsidR="002E7233" w:rsidRPr="00505E3E" w:rsidRDefault="002E7233" w:rsidP="001362DE">
            <w:pPr>
              <w:tabs>
                <w:tab w:val="left" w:pos="2790"/>
              </w:tabs>
              <w:spacing w:after="160" w:line="264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5077E808" wp14:editId="0AB77AA7">
                  <wp:extent cx="2263228" cy="1757775"/>
                  <wp:effectExtent l="0" t="0" r="0" b="0"/>
                  <wp:docPr id="4" name="Рисунок 4" descr="\\Ymto\заказ\ГОСТы и ТУ  вещ\ТУ ФСО и ФСБ\Технические описания ФСО\070 Трусы трикотажные\Разработка\рис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Ymto\заказ\ГОСТы и ТУ  вещ\ТУ ФСО и ФСБ\Технические описания ФСО\070 Трусы трикотажные\Разработка\рис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717" cy="1764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3F48F" w14:textId="77777777" w:rsidR="002E7233" w:rsidRPr="00505E3E" w:rsidRDefault="002E7233" w:rsidP="001362DE">
            <w:pPr>
              <w:tabs>
                <w:tab w:val="left" w:pos="2790"/>
              </w:tabs>
              <w:spacing w:after="6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505E3E">
              <w:rPr>
                <w:bCs/>
                <w:color w:val="000000"/>
                <w:sz w:val="22"/>
                <w:szCs w:val="22"/>
                <w:lang w:eastAsia="ar-SA"/>
              </w:rPr>
              <w:t>На рисунке представлен возможный вариант изделия.</w:t>
            </w:r>
          </w:p>
        </w:tc>
      </w:tr>
    </w:tbl>
    <w:p w14:paraId="34672F7B" w14:textId="77777777" w:rsidR="00505E3E" w:rsidRPr="00505E3E" w:rsidRDefault="00505E3E" w:rsidP="00505E3E">
      <w:pPr>
        <w:pStyle w:val="a9"/>
        <w:numPr>
          <w:ilvl w:val="0"/>
          <w:numId w:val="6"/>
        </w:numPr>
        <w:spacing w:before="60" w:after="60"/>
        <w:ind w:left="0" w:firstLine="284"/>
        <w:contextualSpacing w:val="0"/>
        <w:jc w:val="both"/>
        <w:rPr>
          <w:b/>
          <w:sz w:val="22"/>
          <w:szCs w:val="22"/>
        </w:rPr>
      </w:pPr>
      <w:r w:rsidRPr="00505E3E">
        <w:rPr>
          <w:rFonts w:eastAsia="Calibri"/>
          <w:b/>
          <w:bCs/>
          <w:sz w:val="22"/>
          <w:szCs w:val="22"/>
        </w:rPr>
        <w:t>Размерный ряд обмундирования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383"/>
        <w:gridCol w:w="1640"/>
        <w:gridCol w:w="1883"/>
        <w:gridCol w:w="1895"/>
      </w:tblGrid>
      <w:tr w:rsidR="00505E3E" w:rsidRPr="00505E3E" w14:paraId="7E66C647" w14:textId="77777777" w:rsidTr="001362DE">
        <w:trPr>
          <w:trHeight w:val="272"/>
          <w:jc w:val="center"/>
        </w:trPr>
        <w:tc>
          <w:tcPr>
            <w:tcW w:w="544" w:type="dxa"/>
            <w:vMerge w:val="restart"/>
            <w:vAlign w:val="center"/>
          </w:tcPr>
          <w:p w14:paraId="75953EBF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05E3E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383" w:type="dxa"/>
            <w:vMerge w:val="restart"/>
            <w:vAlign w:val="center"/>
          </w:tcPr>
          <w:p w14:paraId="79952702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05E3E">
              <w:rPr>
                <w:rFonts w:eastAsia="Calibri"/>
                <w:bCs/>
                <w:sz w:val="22"/>
                <w:szCs w:val="22"/>
              </w:rPr>
              <w:t>Трусы хлопчатобумажные</w:t>
            </w:r>
          </w:p>
        </w:tc>
        <w:tc>
          <w:tcPr>
            <w:tcW w:w="1640" w:type="dxa"/>
            <w:vAlign w:val="bottom"/>
          </w:tcPr>
          <w:p w14:paraId="6A068138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46</w:t>
            </w:r>
          </w:p>
        </w:tc>
        <w:tc>
          <w:tcPr>
            <w:tcW w:w="1883" w:type="dxa"/>
            <w:vAlign w:val="bottom"/>
          </w:tcPr>
          <w:p w14:paraId="1698272D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200</w:t>
            </w:r>
          </w:p>
        </w:tc>
        <w:tc>
          <w:tcPr>
            <w:tcW w:w="1895" w:type="dxa"/>
            <w:vMerge w:val="restart"/>
            <w:vAlign w:val="center"/>
          </w:tcPr>
          <w:p w14:paraId="6623970D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  <w:r w:rsidRPr="00505E3E">
              <w:rPr>
                <w:rFonts w:eastAsia="Calibri"/>
                <w:sz w:val="22"/>
                <w:szCs w:val="22"/>
              </w:rPr>
              <w:t>2000 шт.</w:t>
            </w:r>
          </w:p>
        </w:tc>
      </w:tr>
      <w:tr w:rsidR="00505E3E" w:rsidRPr="00505E3E" w14:paraId="590A24A2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47D19BF6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4F59041C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24FF748D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48</w:t>
            </w:r>
          </w:p>
        </w:tc>
        <w:tc>
          <w:tcPr>
            <w:tcW w:w="1883" w:type="dxa"/>
            <w:vAlign w:val="bottom"/>
          </w:tcPr>
          <w:p w14:paraId="7726F88C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200</w:t>
            </w:r>
          </w:p>
        </w:tc>
        <w:tc>
          <w:tcPr>
            <w:tcW w:w="1895" w:type="dxa"/>
            <w:vMerge/>
          </w:tcPr>
          <w:p w14:paraId="2D19FCF6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3531B99B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752C4EB0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3FD3AF19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36F120FB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50</w:t>
            </w:r>
          </w:p>
        </w:tc>
        <w:tc>
          <w:tcPr>
            <w:tcW w:w="1883" w:type="dxa"/>
            <w:vAlign w:val="bottom"/>
          </w:tcPr>
          <w:p w14:paraId="5B8B2149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400</w:t>
            </w:r>
          </w:p>
        </w:tc>
        <w:tc>
          <w:tcPr>
            <w:tcW w:w="1895" w:type="dxa"/>
            <w:vMerge/>
          </w:tcPr>
          <w:p w14:paraId="0388E123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20BE4981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4FAA4A7F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52F8C626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2CD67BBE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52</w:t>
            </w:r>
          </w:p>
        </w:tc>
        <w:tc>
          <w:tcPr>
            <w:tcW w:w="1883" w:type="dxa"/>
            <w:vAlign w:val="bottom"/>
          </w:tcPr>
          <w:p w14:paraId="3B55FCFE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400</w:t>
            </w:r>
          </w:p>
        </w:tc>
        <w:tc>
          <w:tcPr>
            <w:tcW w:w="1895" w:type="dxa"/>
            <w:vMerge/>
          </w:tcPr>
          <w:p w14:paraId="6CD7755C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09F30F8F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3F168FBD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5F951023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7498FDAE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54</w:t>
            </w:r>
          </w:p>
        </w:tc>
        <w:tc>
          <w:tcPr>
            <w:tcW w:w="1883" w:type="dxa"/>
            <w:vAlign w:val="bottom"/>
          </w:tcPr>
          <w:p w14:paraId="2C48FCCA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400</w:t>
            </w:r>
          </w:p>
        </w:tc>
        <w:tc>
          <w:tcPr>
            <w:tcW w:w="1895" w:type="dxa"/>
            <w:vMerge/>
          </w:tcPr>
          <w:p w14:paraId="07169F89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5BDBD9F7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4CA88AAF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78DD3C14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5A56C9AB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56</w:t>
            </w:r>
          </w:p>
        </w:tc>
        <w:tc>
          <w:tcPr>
            <w:tcW w:w="1883" w:type="dxa"/>
            <w:vAlign w:val="bottom"/>
          </w:tcPr>
          <w:p w14:paraId="4E838F72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100</w:t>
            </w:r>
          </w:p>
        </w:tc>
        <w:tc>
          <w:tcPr>
            <w:tcW w:w="1895" w:type="dxa"/>
            <w:vMerge/>
          </w:tcPr>
          <w:p w14:paraId="2822D897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1F38A8A9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1C45D304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3DBD04B7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176AA62B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58</w:t>
            </w:r>
          </w:p>
        </w:tc>
        <w:tc>
          <w:tcPr>
            <w:tcW w:w="1883" w:type="dxa"/>
            <w:vAlign w:val="bottom"/>
          </w:tcPr>
          <w:p w14:paraId="7175703F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100</w:t>
            </w:r>
          </w:p>
        </w:tc>
        <w:tc>
          <w:tcPr>
            <w:tcW w:w="1895" w:type="dxa"/>
            <w:vMerge/>
          </w:tcPr>
          <w:p w14:paraId="41601CAB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4EEF02B3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5BAB1B62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4E465D16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7C6DF0B3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60</w:t>
            </w:r>
          </w:p>
        </w:tc>
        <w:tc>
          <w:tcPr>
            <w:tcW w:w="1883" w:type="dxa"/>
            <w:vAlign w:val="bottom"/>
          </w:tcPr>
          <w:p w14:paraId="20B80FD2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100</w:t>
            </w:r>
          </w:p>
        </w:tc>
        <w:tc>
          <w:tcPr>
            <w:tcW w:w="1895" w:type="dxa"/>
            <w:vMerge/>
          </w:tcPr>
          <w:p w14:paraId="5043AA74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05E3E" w:rsidRPr="00505E3E" w14:paraId="51081AFD" w14:textId="77777777" w:rsidTr="001362DE">
        <w:trPr>
          <w:trHeight w:val="272"/>
          <w:jc w:val="center"/>
        </w:trPr>
        <w:tc>
          <w:tcPr>
            <w:tcW w:w="544" w:type="dxa"/>
            <w:vMerge/>
            <w:vAlign w:val="center"/>
          </w:tcPr>
          <w:p w14:paraId="42476FB5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83" w:type="dxa"/>
            <w:vMerge/>
          </w:tcPr>
          <w:p w14:paraId="4995550F" w14:textId="77777777" w:rsidR="00505E3E" w:rsidRPr="00505E3E" w:rsidRDefault="00505E3E" w:rsidP="001362D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40" w:type="dxa"/>
            <w:vAlign w:val="bottom"/>
          </w:tcPr>
          <w:p w14:paraId="00ED0648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62</w:t>
            </w:r>
          </w:p>
        </w:tc>
        <w:tc>
          <w:tcPr>
            <w:tcW w:w="1883" w:type="dxa"/>
            <w:vAlign w:val="bottom"/>
          </w:tcPr>
          <w:p w14:paraId="2016A5DD" w14:textId="77777777" w:rsidR="00505E3E" w:rsidRPr="00505E3E" w:rsidRDefault="00505E3E" w:rsidP="001362DE">
            <w:pPr>
              <w:jc w:val="center"/>
              <w:rPr>
                <w:sz w:val="22"/>
                <w:szCs w:val="22"/>
              </w:rPr>
            </w:pPr>
            <w:r w:rsidRPr="00505E3E">
              <w:rPr>
                <w:sz w:val="22"/>
                <w:szCs w:val="22"/>
              </w:rPr>
              <w:t>100</w:t>
            </w:r>
          </w:p>
        </w:tc>
        <w:tc>
          <w:tcPr>
            <w:tcW w:w="1895" w:type="dxa"/>
            <w:vMerge/>
          </w:tcPr>
          <w:p w14:paraId="1FE5E17C" w14:textId="77777777" w:rsidR="00505E3E" w:rsidRPr="00505E3E" w:rsidRDefault="00505E3E" w:rsidP="001362D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3F00424D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>Товар должен соответствовать требованиям Решения Комиссии Таможенного союза от 09.12.2011 № 876 (ред. от 09.08.2016) «О принятии технического регламента Таможенного союза «О безопасности продукции легкой промышленности» (вместе с «ТР ТС 017/2011. Технический регламент Таможенного союза. О безопасности продукции легкой промышленности»). ГОСТ 19116-2005, ГОСТ 11373-88.</w:t>
      </w:r>
    </w:p>
    <w:p w14:paraId="07FC52CD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lastRenderedPageBreak/>
        <w:t xml:space="preserve">Дополнительные характеристики установлены в соответствии с приказом Росморречфлота от 05.12.2013 № 84 «Об утверждении формы одежды, правил ее ношения, знаков различия, норм и порядка обеспечения вещевым имуществом (обмундированием), в том числе форменной одеждой, обучающихся федеральных государственных образовательных организаций, подведомственных Федеральному агентству морского и речного транспорта, реализующих образовательные программы по специальностям и направлениям подготовки в области подготовки плавательных составов морских судов и судов внутреннего водного плавания» и на основании потребности заказчика.. </w:t>
      </w:r>
    </w:p>
    <w:p w14:paraId="7601393E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>В случае указания Заказчиком торговых марок товара, их следует читать со словами «или эквивалент».</w:t>
      </w:r>
    </w:p>
    <w:p w14:paraId="27FDF743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 xml:space="preserve">Ткани и материалы, используемые для изготовления комплекта обмундирования, должны быть прочными, отвечать требованиям безопасности, ткани должны быть прочно окрашенными. У изделий (применяемых тканей) должна быть устойчивость окраски к стирке, поту, к сухому трению.   </w:t>
      </w:r>
    </w:p>
    <w:p w14:paraId="55038301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 xml:space="preserve">Применяемые в техническом задании (при наличии) сокращения: </w:t>
      </w:r>
    </w:p>
    <w:p w14:paraId="02C5AA03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>ВО – отделка с водоотталкивающими свойствами;</w:t>
      </w:r>
    </w:p>
    <w:p w14:paraId="7417F719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>АСУ МО – антистатическая умягчающая молестойкая отделка;</w:t>
      </w:r>
    </w:p>
    <w:p w14:paraId="566F7B42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 xml:space="preserve">МАПС – </w:t>
      </w:r>
      <w:proofErr w:type="spellStart"/>
      <w:r w:rsidRPr="00505E3E">
        <w:rPr>
          <w:bCs/>
          <w:kern w:val="1"/>
          <w:sz w:val="22"/>
          <w:szCs w:val="22"/>
          <w:lang w:eastAsia="hi-IN" w:bidi="hi-IN"/>
        </w:rPr>
        <w:t>малосмываемый</w:t>
      </w:r>
      <w:proofErr w:type="spellEnd"/>
      <w:r w:rsidRPr="00505E3E">
        <w:rPr>
          <w:bCs/>
          <w:kern w:val="1"/>
          <w:sz w:val="22"/>
          <w:szCs w:val="22"/>
          <w:lang w:eastAsia="hi-IN" w:bidi="hi-IN"/>
        </w:rPr>
        <w:t xml:space="preserve"> аппрет на основе термопластичных смол;</w:t>
      </w:r>
    </w:p>
    <w:p w14:paraId="0DD88997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 xml:space="preserve">МВО – </w:t>
      </w:r>
      <w:proofErr w:type="spellStart"/>
      <w:r w:rsidRPr="00505E3E">
        <w:rPr>
          <w:bCs/>
          <w:kern w:val="1"/>
          <w:sz w:val="22"/>
          <w:szCs w:val="22"/>
          <w:lang w:eastAsia="hi-IN" w:bidi="hi-IN"/>
        </w:rPr>
        <w:t>масловодоотталкивающая</w:t>
      </w:r>
      <w:proofErr w:type="spellEnd"/>
      <w:r w:rsidRPr="00505E3E">
        <w:rPr>
          <w:bCs/>
          <w:kern w:val="1"/>
          <w:sz w:val="22"/>
          <w:szCs w:val="22"/>
          <w:lang w:eastAsia="hi-IN" w:bidi="hi-IN"/>
        </w:rPr>
        <w:t xml:space="preserve"> отделка).</w:t>
      </w:r>
    </w:p>
    <w:p w14:paraId="47232DF0" w14:textId="77777777" w:rsidR="00505E3E" w:rsidRPr="00505E3E" w:rsidRDefault="00505E3E" w:rsidP="00505E3E">
      <w:pPr>
        <w:widowControl w:val="0"/>
        <w:suppressAutoHyphens/>
        <w:jc w:val="both"/>
        <w:rPr>
          <w:bCs/>
          <w:kern w:val="1"/>
          <w:sz w:val="22"/>
          <w:szCs w:val="22"/>
          <w:lang w:eastAsia="hi-IN" w:bidi="hi-IN"/>
        </w:rPr>
      </w:pPr>
      <w:r w:rsidRPr="00505E3E">
        <w:rPr>
          <w:bCs/>
          <w:kern w:val="1"/>
          <w:sz w:val="22"/>
          <w:szCs w:val="22"/>
          <w:lang w:eastAsia="hi-IN" w:bidi="hi-IN"/>
        </w:rPr>
        <w:t>Изделия поставляются в упакованном виде, с маркировкой (товарными ярлыками) в соответствии с ГОСТ 10581-91.</w:t>
      </w:r>
    </w:p>
    <w:p w14:paraId="2BA61FFD" w14:textId="77777777" w:rsidR="00505E3E" w:rsidRPr="00505E3E" w:rsidRDefault="00505E3E" w:rsidP="00505E3E">
      <w:pPr>
        <w:jc w:val="both"/>
        <w:rPr>
          <w:rFonts w:eastAsia="Calibri"/>
          <w:sz w:val="22"/>
          <w:szCs w:val="22"/>
        </w:rPr>
      </w:pPr>
      <w:r w:rsidRPr="00505E3E">
        <w:rPr>
          <w:rFonts w:eastAsia="Calibri"/>
          <w:sz w:val="22"/>
          <w:szCs w:val="22"/>
        </w:rPr>
        <w:t>Каждый товар должен быть упакован в индивидуальную упаковку.</w:t>
      </w:r>
    </w:p>
    <w:sectPr w:rsidR="00505E3E" w:rsidRPr="00505E3E" w:rsidSect="0096683B">
      <w:headerReference w:type="default" r:id="rId8"/>
      <w:footerReference w:type="default" r:id="rId9"/>
      <w:pgSz w:w="11906" w:h="16838" w:code="9"/>
      <w:pgMar w:top="851" w:right="851" w:bottom="851" w:left="1134" w:header="357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765E" w14:textId="77777777" w:rsidR="00CC5287" w:rsidRDefault="00CC5287" w:rsidP="008A04D2">
      <w:r>
        <w:separator/>
      </w:r>
    </w:p>
  </w:endnote>
  <w:endnote w:type="continuationSeparator" w:id="0">
    <w:p w14:paraId="5717FFD1" w14:textId="77777777" w:rsidR="00CC5287" w:rsidRDefault="00CC5287" w:rsidP="008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34688"/>
      <w:docPartObj>
        <w:docPartGallery w:val="Page Numbers (Bottom of Page)"/>
        <w:docPartUnique/>
      </w:docPartObj>
    </w:sdtPr>
    <w:sdtEndPr/>
    <w:sdtContent>
      <w:p w14:paraId="435EEB38" w14:textId="77777777" w:rsidR="00241858" w:rsidRDefault="00CC528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C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729804" w14:textId="77777777" w:rsidR="00241858" w:rsidRDefault="002418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0A44" w14:textId="77777777" w:rsidR="00CC5287" w:rsidRDefault="00CC5287" w:rsidP="008A04D2">
      <w:r>
        <w:separator/>
      </w:r>
    </w:p>
  </w:footnote>
  <w:footnote w:type="continuationSeparator" w:id="0">
    <w:p w14:paraId="41E09F95" w14:textId="77777777" w:rsidR="00CC5287" w:rsidRDefault="00CC5287" w:rsidP="008A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E2C3" w14:textId="77777777" w:rsidR="008150C4" w:rsidRDefault="008150C4" w:rsidP="004956BD">
    <w:pPr>
      <w:pStyle w:val="a3"/>
      <w:tabs>
        <w:tab w:val="clear" w:pos="4153"/>
        <w:tab w:val="clear" w:pos="8306"/>
      </w:tabs>
      <w:ind w:left="-567"/>
      <w:jc w:val="right"/>
      <w:rPr>
        <w:b/>
        <w:i/>
        <w:iCs/>
        <w:noProof/>
        <w:sz w:val="24"/>
      </w:rPr>
    </w:pPr>
  </w:p>
  <w:p w14:paraId="03C13D51" w14:textId="77777777" w:rsidR="008150C4" w:rsidRPr="007C48D4" w:rsidRDefault="008150C4" w:rsidP="004956BD">
    <w:pPr>
      <w:pStyle w:val="a3"/>
      <w:tabs>
        <w:tab w:val="clear" w:pos="4153"/>
        <w:tab w:val="clear" w:pos="8306"/>
        <w:tab w:val="left" w:pos="8080"/>
        <w:tab w:val="right" w:pos="10206"/>
      </w:tabs>
      <w:ind w:left="-680" w:firstLine="7059"/>
      <w:jc w:val="right"/>
      <w:rPr>
        <w:rFonts w:ascii="Arial" w:hAnsi="Arial"/>
        <w:b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CBE"/>
    <w:multiLevelType w:val="multilevel"/>
    <w:tmpl w:val="1D9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00C6"/>
    <w:multiLevelType w:val="hybridMultilevel"/>
    <w:tmpl w:val="9D10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1A53"/>
    <w:multiLevelType w:val="multilevel"/>
    <w:tmpl w:val="3AD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43A2E"/>
    <w:multiLevelType w:val="hybridMultilevel"/>
    <w:tmpl w:val="12905A46"/>
    <w:lvl w:ilvl="0" w:tplc="35B6F4E4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B785E70"/>
    <w:multiLevelType w:val="hybridMultilevel"/>
    <w:tmpl w:val="1AB6361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8C610FE"/>
    <w:multiLevelType w:val="hybridMultilevel"/>
    <w:tmpl w:val="08DE823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F"/>
    <w:rsid w:val="00004C31"/>
    <w:rsid w:val="00066FBF"/>
    <w:rsid w:val="00071F94"/>
    <w:rsid w:val="00087077"/>
    <w:rsid w:val="000A4F12"/>
    <w:rsid w:val="000C08BB"/>
    <w:rsid w:val="000F370D"/>
    <w:rsid w:val="001014EE"/>
    <w:rsid w:val="00126D10"/>
    <w:rsid w:val="00140B8E"/>
    <w:rsid w:val="00150769"/>
    <w:rsid w:val="00184598"/>
    <w:rsid w:val="00185D11"/>
    <w:rsid w:val="001C1FB9"/>
    <w:rsid w:val="001E0F8B"/>
    <w:rsid w:val="001E457E"/>
    <w:rsid w:val="001F20E0"/>
    <w:rsid w:val="002019C8"/>
    <w:rsid w:val="00241858"/>
    <w:rsid w:val="00246026"/>
    <w:rsid w:val="00261DDB"/>
    <w:rsid w:val="00286290"/>
    <w:rsid w:val="00295537"/>
    <w:rsid w:val="002E7233"/>
    <w:rsid w:val="00360B61"/>
    <w:rsid w:val="00372F73"/>
    <w:rsid w:val="00373F6A"/>
    <w:rsid w:val="003A364C"/>
    <w:rsid w:val="003A7008"/>
    <w:rsid w:val="003C3ECC"/>
    <w:rsid w:val="003D4355"/>
    <w:rsid w:val="003F6A42"/>
    <w:rsid w:val="00413910"/>
    <w:rsid w:val="00421E1E"/>
    <w:rsid w:val="004232F2"/>
    <w:rsid w:val="00430D96"/>
    <w:rsid w:val="004426F2"/>
    <w:rsid w:val="0044481A"/>
    <w:rsid w:val="00460019"/>
    <w:rsid w:val="00460D0C"/>
    <w:rsid w:val="0046564E"/>
    <w:rsid w:val="00487324"/>
    <w:rsid w:val="004956BD"/>
    <w:rsid w:val="004B773B"/>
    <w:rsid w:val="004C4CF1"/>
    <w:rsid w:val="004E3EAF"/>
    <w:rsid w:val="005021E0"/>
    <w:rsid w:val="00505E3E"/>
    <w:rsid w:val="005205A3"/>
    <w:rsid w:val="005314D2"/>
    <w:rsid w:val="00544FC4"/>
    <w:rsid w:val="005474DE"/>
    <w:rsid w:val="0057332E"/>
    <w:rsid w:val="005E4D21"/>
    <w:rsid w:val="006316D1"/>
    <w:rsid w:val="00642B5C"/>
    <w:rsid w:val="00645D64"/>
    <w:rsid w:val="00662F59"/>
    <w:rsid w:val="00672FD1"/>
    <w:rsid w:val="006740BB"/>
    <w:rsid w:val="00686885"/>
    <w:rsid w:val="006A7A9A"/>
    <w:rsid w:val="006A7F4F"/>
    <w:rsid w:val="006D68FC"/>
    <w:rsid w:val="00705661"/>
    <w:rsid w:val="00717252"/>
    <w:rsid w:val="0073267C"/>
    <w:rsid w:val="007519D8"/>
    <w:rsid w:val="00760A5E"/>
    <w:rsid w:val="007919F4"/>
    <w:rsid w:val="007A7425"/>
    <w:rsid w:val="007B43B6"/>
    <w:rsid w:val="007C2976"/>
    <w:rsid w:val="00806FA6"/>
    <w:rsid w:val="008150C4"/>
    <w:rsid w:val="00815AA3"/>
    <w:rsid w:val="00832E20"/>
    <w:rsid w:val="00836C25"/>
    <w:rsid w:val="00845F51"/>
    <w:rsid w:val="00873284"/>
    <w:rsid w:val="008A04D2"/>
    <w:rsid w:val="008A0F37"/>
    <w:rsid w:val="008D69CE"/>
    <w:rsid w:val="008E3B65"/>
    <w:rsid w:val="009011F8"/>
    <w:rsid w:val="00910C20"/>
    <w:rsid w:val="00914687"/>
    <w:rsid w:val="00933F25"/>
    <w:rsid w:val="0094195F"/>
    <w:rsid w:val="009624D8"/>
    <w:rsid w:val="00965A44"/>
    <w:rsid w:val="0096683B"/>
    <w:rsid w:val="009740C0"/>
    <w:rsid w:val="009A45B1"/>
    <w:rsid w:val="009B199F"/>
    <w:rsid w:val="009D3E0F"/>
    <w:rsid w:val="009D6082"/>
    <w:rsid w:val="009E453D"/>
    <w:rsid w:val="009F67EF"/>
    <w:rsid w:val="00A037BC"/>
    <w:rsid w:val="00A112BA"/>
    <w:rsid w:val="00A83224"/>
    <w:rsid w:val="00A86279"/>
    <w:rsid w:val="00A868EC"/>
    <w:rsid w:val="00A9498E"/>
    <w:rsid w:val="00AA0FAB"/>
    <w:rsid w:val="00AB72DF"/>
    <w:rsid w:val="00AC46D0"/>
    <w:rsid w:val="00AD0767"/>
    <w:rsid w:val="00AD6569"/>
    <w:rsid w:val="00AE2730"/>
    <w:rsid w:val="00AE4F99"/>
    <w:rsid w:val="00B03FE0"/>
    <w:rsid w:val="00B11750"/>
    <w:rsid w:val="00B17408"/>
    <w:rsid w:val="00B23422"/>
    <w:rsid w:val="00B65CE0"/>
    <w:rsid w:val="00B9757E"/>
    <w:rsid w:val="00BA642F"/>
    <w:rsid w:val="00BC6E29"/>
    <w:rsid w:val="00C01A00"/>
    <w:rsid w:val="00C023B1"/>
    <w:rsid w:val="00C078C2"/>
    <w:rsid w:val="00C618B1"/>
    <w:rsid w:val="00C822BE"/>
    <w:rsid w:val="00CA636A"/>
    <w:rsid w:val="00CA79E0"/>
    <w:rsid w:val="00CC4CCF"/>
    <w:rsid w:val="00CC5287"/>
    <w:rsid w:val="00D0088B"/>
    <w:rsid w:val="00D1011C"/>
    <w:rsid w:val="00D44167"/>
    <w:rsid w:val="00D459FF"/>
    <w:rsid w:val="00D671EB"/>
    <w:rsid w:val="00D70CA4"/>
    <w:rsid w:val="00DA0972"/>
    <w:rsid w:val="00DA430F"/>
    <w:rsid w:val="00E013A3"/>
    <w:rsid w:val="00E34D3B"/>
    <w:rsid w:val="00E53CE0"/>
    <w:rsid w:val="00E55D44"/>
    <w:rsid w:val="00E84D9F"/>
    <w:rsid w:val="00E91639"/>
    <w:rsid w:val="00EA1C0D"/>
    <w:rsid w:val="00EB521B"/>
    <w:rsid w:val="00EC0469"/>
    <w:rsid w:val="00EC0678"/>
    <w:rsid w:val="00EC4211"/>
    <w:rsid w:val="00ED01B6"/>
    <w:rsid w:val="00ED5B87"/>
    <w:rsid w:val="00EE08DA"/>
    <w:rsid w:val="00EE2D93"/>
    <w:rsid w:val="00EF156E"/>
    <w:rsid w:val="00F21982"/>
    <w:rsid w:val="00F520E4"/>
    <w:rsid w:val="00F55F92"/>
    <w:rsid w:val="00F766E1"/>
    <w:rsid w:val="00F81274"/>
    <w:rsid w:val="00FB3A2B"/>
    <w:rsid w:val="00FC6CD7"/>
    <w:rsid w:val="00FD5F23"/>
    <w:rsid w:val="00FD641F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A7E9D"/>
  <w15:docId w15:val="{1001D022-DA10-4E99-B53F-9FB27F2D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78C2"/>
    <w:pPr>
      <w:keepNext/>
      <w:ind w:firstLine="567"/>
      <w:jc w:val="both"/>
      <w:outlineLvl w:val="1"/>
    </w:pPr>
    <w:rPr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84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E84D9F"/>
    <w:rPr>
      <w:i/>
      <w:iCs/>
      <w:shd w:val="clear" w:color="auto" w:fill="FFFFFF"/>
    </w:rPr>
  </w:style>
  <w:style w:type="paragraph" w:customStyle="1" w:styleId="1">
    <w:name w:val="Основной текст1"/>
    <w:basedOn w:val="a"/>
    <w:link w:val="a5"/>
    <w:rsid w:val="00E84D9F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E84D9F"/>
    <w:rPr>
      <w:b/>
      <w:bCs/>
      <w:i/>
      <w:i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E84D9F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locked/>
    <w:rsid w:val="00E84D9F"/>
    <w:rPr>
      <w:b/>
      <w:bCs/>
      <w:i/>
      <w:i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4D9F"/>
    <w:pPr>
      <w:widowControl w:val="0"/>
      <w:shd w:val="clear" w:color="auto" w:fill="FFFFFF"/>
      <w:spacing w:line="298" w:lineRule="exact"/>
      <w:ind w:firstLine="420"/>
      <w:jc w:val="both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rsid w:val="00C078C2"/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table" w:styleId="a6">
    <w:name w:val="Table Grid"/>
    <w:basedOn w:val="a1"/>
    <w:uiPriority w:val="59"/>
    <w:rsid w:val="00C0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nhideWhenUsed/>
    <w:qFormat/>
    <w:rsid w:val="00C078C2"/>
    <w:rPr>
      <w:b/>
      <w:bCs/>
    </w:rPr>
  </w:style>
  <w:style w:type="character" w:styleId="a8">
    <w:name w:val="Book Title"/>
    <w:uiPriority w:val="33"/>
    <w:qFormat/>
    <w:rsid w:val="00C078C2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965A4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50769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A868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6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1C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C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бычный (Интернет) Знак"/>
    <w:aliases w:val="Обычный (Web) Знак,Знак Знак1 Знак"/>
    <w:link w:val="af0"/>
    <w:uiPriority w:val="99"/>
    <w:locked/>
    <w:rsid w:val="004B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Знак Знак1"/>
    <w:basedOn w:val="a"/>
    <w:link w:val="af"/>
    <w:uiPriority w:val="99"/>
    <w:unhideWhenUsed/>
    <w:qFormat/>
    <w:rsid w:val="004B77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C4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4C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Максим Лунегов</cp:lastModifiedBy>
  <cp:revision>2</cp:revision>
  <cp:lastPrinted>2022-10-20T04:42:00Z</cp:lastPrinted>
  <dcterms:created xsi:type="dcterms:W3CDTF">2024-06-06T18:16:00Z</dcterms:created>
  <dcterms:modified xsi:type="dcterms:W3CDTF">2024-06-06T18:16:00Z</dcterms:modified>
</cp:coreProperties>
</file>