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B2DB4" w14:textId="44338B30" w:rsidR="001924EA" w:rsidRDefault="001924EA" w:rsidP="001924EA">
      <w:pPr>
        <w:spacing w:after="0"/>
      </w:pPr>
      <w:r>
        <w:tab/>
      </w:r>
      <w:r>
        <w:tab/>
        <w:t xml:space="preserve">           </w:t>
      </w:r>
      <w:r>
        <w:tab/>
      </w:r>
      <w:r w:rsidR="004E0F46">
        <w:t xml:space="preserve">    </w:t>
      </w:r>
      <w:r>
        <w:t xml:space="preserve">Паспорт изделия </w:t>
      </w:r>
    </w:p>
    <w:p w14:paraId="3D263C2D" w14:textId="12D5417C" w:rsidR="00F12C76" w:rsidRPr="00367C86" w:rsidRDefault="001924EA" w:rsidP="001924EA">
      <w:pPr>
        <w:spacing w:after="0"/>
        <w:rPr>
          <w:b/>
          <w:bCs/>
          <w:sz w:val="36"/>
          <w:szCs w:val="36"/>
        </w:rPr>
      </w:pPr>
      <w:r w:rsidRPr="00367C86">
        <w:rPr>
          <w:b/>
          <w:bCs/>
        </w:rPr>
        <w:t xml:space="preserve">                            </w:t>
      </w:r>
      <w:r w:rsidR="00A37F83" w:rsidRPr="00367C86">
        <w:rPr>
          <w:b/>
          <w:bCs/>
          <w:sz w:val="36"/>
          <w:szCs w:val="36"/>
        </w:rPr>
        <w:t>Проти</w:t>
      </w:r>
      <w:r w:rsidRPr="00367C86">
        <w:rPr>
          <w:b/>
          <w:bCs/>
          <w:sz w:val="36"/>
          <w:szCs w:val="36"/>
        </w:rPr>
        <w:t>ворикошетный блок</w:t>
      </w:r>
    </w:p>
    <w:p w14:paraId="2C7AA0FD" w14:textId="77777777" w:rsidR="00FE22D2" w:rsidRDefault="00FE22D2" w:rsidP="001924EA">
      <w:pPr>
        <w:spacing w:after="0"/>
      </w:pPr>
    </w:p>
    <w:p w14:paraId="3469BD01" w14:textId="050B0AB1" w:rsidR="00FE22D2" w:rsidRDefault="00FE22D2" w:rsidP="001924EA">
      <w:pPr>
        <w:spacing w:after="0"/>
        <w:rPr>
          <w:b/>
          <w:bCs/>
        </w:rPr>
      </w:pPr>
      <w:r w:rsidRPr="00367C86">
        <w:rPr>
          <w:b/>
          <w:bCs/>
        </w:rPr>
        <w:t>Фотографии готового изделия:</w:t>
      </w:r>
    </w:p>
    <w:p w14:paraId="5495B292" w14:textId="77777777" w:rsidR="006B664D" w:rsidRPr="006B664D" w:rsidRDefault="006B664D" w:rsidP="001924EA">
      <w:pPr>
        <w:spacing w:after="0"/>
        <w:rPr>
          <w:b/>
          <w:bCs/>
        </w:rPr>
      </w:pPr>
    </w:p>
    <w:p w14:paraId="1CC03B5A" w14:textId="649AFE03" w:rsidR="00FE22D2" w:rsidRPr="00367C86" w:rsidRDefault="00FE22D2" w:rsidP="001924EA">
      <w:pPr>
        <w:spacing w:after="0"/>
        <w:rPr>
          <w:i/>
          <w:iCs/>
        </w:rPr>
      </w:pPr>
      <w:r w:rsidRPr="00367C86">
        <w:rPr>
          <w:i/>
          <w:iCs/>
        </w:rPr>
        <w:t>Задняя деталь:</w:t>
      </w:r>
    </w:p>
    <w:p w14:paraId="3E8CF793" w14:textId="661F23D5" w:rsidR="00FE22D2" w:rsidRDefault="00FE22D2" w:rsidP="001924EA">
      <w:pPr>
        <w:spacing w:after="0"/>
      </w:pPr>
      <w:r>
        <w:rPr>
          <w:noProof/>
        </w:rPr>
        <w:drawing>
          <wp:inline distT="0" distB="0" distL="0" distR="0" wp14:anchorId="0B2DBB20" wp14:editId="1D9137D9">
            <wp:extent cx="5304161" cy="7058025"/>
            <wp:effectExtent l="0" t="0" r="0" b="0"/>
            <wp:docPr id="63705230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450" cy="705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58AA5" w14:textId="77777777" w:rsidR="006B664D" w:rsidRDefault="006B664D" w:rsidP="001924EA">
      <w:pPr>
        <w:spacing w:after="0"/>
        <w:rPr>
          <w:i/>
          <w:iCs/>
        </w:rPr>
      </w:pPr>
    </w:p>
    <w:p w14:paraId="6881EDBA" w14:textId="77777777" w:rsidR="006B664D" w:rsidRDefault="006B664D" w:rsidP="001924EA">
      <w:pPr>
        <w:spacing w:after="0"/>
        <w:rPr>
          <w:i/>
          <w:iCs/>
        </w:rPr>
      </w:pPr>
    </w:p>
    <w:p w14:paraId="586FE482" w14:textId="4EC4A1D9" w:rsidR="00FE22D2" w:rsidRPr="00367C86" w:rsidRDefault="00FE22D2" w:rsidP="001924EA">
      <w:pPr>
        <w:spacing w:after="0"/>
        <w:rPr>
          <w:i/>
          <w:iCs/>
        </w:rPr>
      </w:pPr>
      <w:r w:rsidRPr="00367C86">
        <w:rPr>
          <w:i/>
          <w:iCs/>
        </w:rPr>
        <w:t>Передняя деталь:</w:t>
      </w:r>
    </w:p>
    <w:p w14:paraId="30E15D5C" w14:textId="290FA669" w:rsidR="001924EA" w:rsidRDefault="00FE22D2" w:rsidP="001924EA">
      <w:pPr>
        <w:spacing w:after="0"/>
      </w:pPr>
      <w:r>
        <w:rPr>
          <w:noProof/>
        </w:rPr>
        <w:lastRenderedPageBreak/>
        <w:drawing>
          <wp:inline distT="0" distB="0" distL="0" distR="0" wp14:anchorId="2027D6CB" wp14:editId="4F716CF5">
            <wp:extent cx="5934075" cy="4457700"/>
            <wp:effectExtent l="0" t="0" r="9525" b="0"/>
            <wp:docPr id="19287877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819B1" w14:textId="77777777" w:rsidR="00FE22D2" w:rsidRDefault="00FE22D2" w:rsidP="001924EA">
      <w:pPr>
        <w:spacing w:after="0"/>
      </w:pPr>
    </w:p>
    <w:p w14:paraId="69383D68" w14:textId="77777777" w:rsidR="00FE22D2" w:rsidRDefault="00FE22D2" w:rsidP="001924EA">
      <w:pPr>
        <w:spacing w:after="0"/>
      </w:pPr>
    </w:p>
    <w:p w14:paraId="55851681" w14:textId="03955477" w:rsidR="00FE22D2" w:rsidRDefault="00FE22D2" w:rsidP="001924EA">
      <w:pPr>
        <w:spacing w:after="0"/>
      </w:pPr>
      <w:r w:rsidRPr="00367C86">
        <w:rPr>
          <w:b/>
          <w:bCs/>
        </w:rPr>
        <w:t>Описание изделия:</w:t>
      </w:r>
      <w:r>
        <w:br/>
      </w:r>
      <w:r>
        <w:br/>
        <w:t>Противорикошетный блок изготавливается из двух слоев геотекстиля и промежуточного слоя прокладочного материала (в качестве прокладочного материала может выступать заутюженный синтепон либо войлок, в зависимости от предоставленной раскройки). Толщина изделия – от 2 до 5 мм. Периметр изделия: 173 см для задней части, 173 см для передней.</w:t>
      </w:r>
      <w:r>
        <w:br/>
      </w:r>
    </w:p>
    <w:p w14:paraId="39226862" w14:textId="4CD66258" w:rsidR="00FE22D2" w:rsidRDefault="00FE22D2" w:rsidP="001924EA">
      <w:pPr>
        <w:spacing w:after="0"/>
      </w:pPr>
      <w:r>
        <w:t>Изделие изготавливается путем соединения трех слоев материала, совмещением границ ткани</w:t>
      </w:r>
      <w:r w:rsidR="00367C86">
        <w:t>, с открытым срезом, с настрачиванием бирки в правом верхнем углу изделия</w:t>
      </w:r>
      <w:r>
        <w:t xml:space="preserve">. </w:t>
      </w:r>
      <w:r w:rsidR="00367C86">
        <w:t>Нити, необходимые для изготовления – 4</w:t>
      </w:r>
      <w:r w:rsidR="00367C86" w:rsidRPr="00367C86">
        <w:t xml:space="preserve">0 </w:t>
      </w:r>
      <w:r w:rsidR="00367C86">
        <w:t xml:space="preserve">ЛЛ, цвет – чёрный. </w:t>
      </w:r>
    </w:p>
    <w:p w14:paraId="23A7ADE5" w14:textId="77777777" w:rsidR="00367C86" w:rsidRDefault="00367C86" w:rsidP="001924EA">
      <w:pPr>
        <w:spacing w:after="0"/>
      </w:pPr>
    </w:p>
    <w:p w14:paraId="092B534E" w14:textId="261E9205" w:rsidR="00367C86" w:rsidRDefault="00367C86" w:rsidP="001924EA">
      <w:pPr>
        <w:spacing w:after="0"/>
      </w:pPr>
      <w:r w:rsidRPr="00367C86">
        <w:rPr>
          <w:b/>
          <w:bCs/>
        </w:rPr>
        <w:t>Нормы расхода фурнитуры:</w:t>
      </w:r>
      <w:r>
        <w:br/>
      </w:r>
      <w:r>
        <w:br/>
        <w:t xml:space="preserve">4м нитки на одно изделие (на одну деталь), одна бирка. </w:t>
      </w:r>
    </w:p>
    <w:p w14:paraId="3F898526" w14:textId="77777777" w:rsidR="00367C86" w:rsidRDefault="00367C86" w:rsidP="001924EA">
      <w:pPr>
        <w:spacing w:after="0"/>
      </w:pPr>
    </w:p>
    <w:p w14:paraId="12B1ADBB" w14:textId="77777777" w:rsidR="00A82A53" w:rsidRDefault="00A82A53" w:rsidP="001924EA">
      <w:pPr>
        <w:spacing w:after="0"/>
      </w:pPr>
    </w:p>
    <w:p w14:paraId="4156BE8C" w14:textId="77777777" w:rsidR="00A82A53" w:rsidRDefault="00A82A53" w:rsidP="001924EA">
      <w:pPr>
        <w:spacing w:after="0"/>
      </w:pPr>
    </w:p>
    <w:p w14:paraId="147EBFE2" w14:textId="77777777" w:rsidR="00A82A53" w:rsidRDefault="00A82A53" w:rsidP="001924EA">
      <w:pPr>
        <w:spacing w:after="0"/>
      </w:pPr>
    </w:p>
    <w:p w14:paraId="13A7D43A" w14:textId="19C5DED2" w:rsidR="00367C86" w:rsidRDefault="00367C86" w:rsidP="001924EA">
      <w:pPr>
        <w:spacing w:after="0"/>
        <w:rPr>
          <w:b/>
          <w:bCs/>
        </w:rPr>
      </w:pPr>
      <w:r w:rsidRPr="00367C86">
        <w:rPr>
          <w:b/>
          <w:bCs/>
        </w:rPr>
        <w:t>Техпроцесс пошива:</w:t>
      </w:r>
    </w:p>
    <w:p w14:paraId="7C299A40" w14:textId="77777777" w:rsidR="00367C86" w:rsidRDefault="00367C86" w:rsidP="001924EA">
      <w:pPr>
        <w:spacing w:after="0"/>
        <w:rPr>
          <w:b/>
          <w:bCs/>
        </w:rPr>
      </w:pPr>
    </w:p>
    <w:p w14:paraId="65FC3A2E" w14:textId="230A1EB4" w:rsidR="00367C86" w:rsidRDefault="00367C86" w:rsidP="001924EA">
      <w:pPr>
        <w:spacing w:after="0"/>
      </w:pPr>
      <w:r>
        <w:t>1. Совместить детали изделия.</w:t>
      </w:r>
    </w:p>
    <w:p w14:paraId="212B9604" w14:textId="71889F2C" w:rsidR="00367C86" w:rsidRDefault="00367C86" w:rsidP="001924EA">
      <w:pPr>
        <w:spacing w:after="0"/>
      </w:pPr>
      <w:r>
        <w:t xml:space="preserve">2. Начать строчку с закрепки, с середины верхнего края изделия, отступив от края 1 см. </w:t>
      </w:r>
    </w:p>
    <w:p w14:paraId="7C4793BC" w14:textId="5BB368E9" w:rsidR="00367C86" w:rsidRPr="006B664D" w:rsidRDefault="00367C86" w:rsidP="001924EA">
      <w:pPr>
        <w:spacing w:after="0"/>
      </w:pPr>
      <w:r>
        <w:t>3. Сделать отстрочку по всему периметру изделия, сохраняя расстояние от края 1 см</w:t>
      </w:r>
      <w:r w:rsidR="004E0D22">
        <w:t xml:space="preserve">. </w:t>
      </w:r>
    </w:p>
    <w:p w14:paraId="20B745E2" w14:textId="125E1B66" w:rsidR="004E0D22" w:rsidRDefault="004E0D22" w:rsidP="001924EA">
      <w:pPr>
        <w:spacing w:after="0"/>
      </w:pPr>
      <w:r>
        <w:t xml:space="preserve">4. Дойдя до первоначальной закрепки приложить бирку на расстояние 0.9 см от верхнего края изделия и 2 см от правого края изделия, прострочить по периметру бирки на 0.1 см, закончив шов закрепкой в левом верхнем углу бирки. </w:t>
      </w:r>
    </w:p>
    <w:p w14:paraId="2A62C597" w14:textId="6C6773DB" w:rsidR="004E0D22" w:rsidRDefault="004E0D22" w:rsidP="001924EA">
      <w:pPr>
        <w:spacing w:after="0"/>
      </w:pPr>
      <w:r>
        <w:t xml:space="preserve">5. Обрезать оставшиеся концы ниток. </w:t>
      </w:r>
    </w:p>
    <w:p w14:paraId="7348EEE2" w14:textId="5E34FA39" w:rsidR="004E0D22" w:rsidRDefault="004E0D22" w:rsidP="001924EA">
      <w:pPr>
        <w:spacing w:after="0"/>
      </w:pPr>
      <w:r>
        <w:t xml:space="preserve">6. </w:t>
      </w:r>
      <w:r w:rsidR="00B97B14">
        <w:t>В правом нижнем углу изделия внутри правого края геотекстиля отметить белой гелевой ручкой кодовое обозначение производства.</w:t>
      </w:r>
      <w:r w:rsidR="00B97B14">
        <w:br/>
        <w:t xml:space="preserve">7. </w:t>
      </w:r>
      <w:r>
        <w:t xml:space="preserve">При обрыве нитки или стачивании деталей по замкнутому контуру строчки должны быть закреплены заходом на ранее простроченный участок на длину </w:t>
      </w:r>
      <w:proofErr w:type="gramStart"/>
      <w:r>
        <w:t>30-40</w:t>
      </w:r>
      <w:proofErr w:type="gramEnd"/>
      <w:r>
        <w:t xml:space="preserve"> мм. </w:t>
      </w:r>
    </w:p>
    <w:p w14:paraId="11880781" w14:textId="77777777" w:rsidR="004E0D22" w:rsidRDefault="004E0D22" w:rsidP="001924EA">
      <w:pPr>
        <w:spacing w:after="0"/>
      </w:pPr>
    </w:p>
    <w:p w14:paraId="22581199" w14:textId="686124D0" w:rsidR="004E0D22" w:rsidRDefault="004E0D22" w:rsidP="001924EA">
      <w:pPr>
        <w:spacing w:after="0"/>
        <w:rPr>
          <w:b/>
          <w:bCs/>
        </w:rPr>
      </w:pPr>
      <w:r w:rsidRPr="004E0D22">
        <w:rPr>
          <w:b/>
          <w:bCs/>
        </w:rPr>
        <w:t>Требования к качеству изделий и его узлов:</w:t>
      </w:r>
    </w:p>
    <w:p w14:paraId="0F883E5B" w14:textId="77777777" w:rsidR="004E0D22" w:rsidRDefault="004E0D22" w:rsidP="001924EA">
      <w:pPr>
        <w:spacing w:after="0"/>
        <w:rPr>
          <w:b/>
          <w:bCs/>
        </w:rPr>
      </w:pPr>
    </w:p>
    <w:p w14:paraId="7CDFBB3C" w14:textId="1040C75C" w:rsidR="004E0D22" w:rsidRPr="004E0D22" w:rsidRDefault="004E0D22" w:rsidP="001924EA">
      <w:pPr>
        <w:spacing w:after="0"/>
      </w:pPr>
      <w:r>
        <w:t>1. Строчки должны быть прямыми.</w:t>
      </w:r>
      <w:r>
        <w:br/>
        <w:t xml:space="preserve">2. Закрепка не должна быть </w:t>
      </w:r>
      <w:r w:rsidRPr="004E0D22">
        <w:t>“</w:t>
      </w:r>
      <w:r>
        <w:t>Грязной</w:t>
      </w:r>
      <w:r w:rsidRPr="004E0D22">
        <w:t>”</w:t>
      </w:r>
      <w:r>
        <w:t xml:space="preserve"> (не допускается наличие лишних узелков в закрепке)</w:t>
      </w:r>
    </w:p>
    <w:p w14:paraId="61AC0D30" w14:textId="77412677" w:rsidR="004E0D22" w:rsidRDefault="004E0D22" w:rsidP="001924EA">
      <w:pPr>
        <w:spacing w:after="0"/>
      </w:pPr>
      <w:r>
        <w:t xml:space="preserve">3. Длина закрепки должна быть в пределах 10-15 мм. </w:t>
      </w:r>
    </w:p>
    <w:p w14:paraId="744AAE34" w14:textId="158B8EEA" w:rsidR="004E0D22" w:rsidRDefault="004E0D22" w:rsidP="001924EA">
      <w:pPr>
        <w:spacing w:after="0"/>
      </w:pPr>
      <w:r>
        <w:t xml:space="preserve">4. Расстояние от края изделия до строчки должно быть 1 см с допустимым отклонением в 0.1 см. </w:t>
      </w:r>
    </w:p>
    <w:p w14:paraId="646F19DF" w14:textId="4389B8EB" w:rsidR="004E0D22" w:rsidRDefault="004E0D22" w:rsidP="001924EA">
      <w:pPr>
        <w:spacing w:after="0"/>
      </w:pPr>
      <w:r>
        <w:t>5. Длина стежка должна быть 3-3.5 стежка на 10 мм.</w:t>
      </w:r>
      <w:r>
        <w:br/>
      </w:r>
      <w:r w:rsidR="00C54A62">
        <w:t xml:space="preserve">6. Допустимое отклонение прострочки края этикетки – 0.1 см, при этом строчка не должна выходить за контуры бирки. </w:t>
      </w:r>
    </w:p>
    <w:p w14:paraId="1C355555" w14:textId="18FFE0CF" w:rsidR="00C54A62" w:rsidRDefault="00C54A62" w:rsidP="001924EA">
      <w:pPr>
        <w:spacing w:after="0"/>
      </w:pPr>
      <w:r>
        <w:t>7. Слои материала должны состыковываться по контуру с допустимым отклонением 0.1 см для геотекстиля и 0.2 мм для прокладочного материала.</w:t>
      </w:r>
    </w:p>
    <w:p w14:paraId="23D59189" w14:textId="66C2E255" w:rsidR="00C54A62" w:rsidRDefault="00C54A62" w:rsidP="001924EA">
      <w:pPr>
        <w:spacing w:after="0"/>
      </w:pPr>
      <w:r>
        <w:t xml:space="preserve">8. Соединения деталей и узлов должны быть прочными, машинные строчки ровными, без пропусков, с равномерно затянутыми нитями стежков. </w:t>
      </w:r>
    </w:p>
    <w:p w14:paraId="6DE5D0E4" w14:textId="0BB5797A" w:rsidR="00C54A62" w:rsidRDefault="00C54A62" w:rsidP="001924EA">
      <w:pPr>
        <w:spacing w:after="0"/>
      </w:pPr>
      <w:r>
        <w:t>9. На этикетках не должно быть никаких пометок.</w:t>
      </w:r>
    </w:p>
    <w:p w14:paraId="0B72B7DC" w14:textId="4F2DF9E6" w:rsidR="00C54A62" w:rsidRDefault="00C54A62" w:rsidP="001924EA">
      <w:pPr>
        <w:spacing w:after="0"/>
      </w:pPr>
      <w:r>
        <w:t xml:space="preserve">10. Допустимое отклонение притачивания бирки с соблюдением нормы (2 см от правого края, 0.9 см от верхнего) – 0.1 см. </w:t>
      </w:r>
    </w:p>
    <w:p w14:paraId="68467A4B" w14:textId="3344BFCF" w:rsidR="00B97B14" w:rsidRDefault="00C54A62" w:rsidP="001924EA">
      <w:pPr>
        <w:spacing w:after="0"/>
      </w:pPr>
      <w:r>
        <w:t xml:space="preserve">11. В изделии не должно быть защипов, зажёванной ткани, пузырей. </w:t>
      </w:r>
    </w:p>
    <w:p w14:paraId="27DEE364" w14:textId="43ECE576" w:rsidR="00B97B14" w:rsidRDefault="00B97B14" w:rsidP="001924EA">
      <w:pPr>
        <w:spacing w:after="0"/>
      </w:pPr>
      <w:r>
        <w:t xml:space="preserve">12. Изделия без кодовой маркировки, обозначающей изготовителя (п. 6 техпроцесса пошива) не принимаются. </w:t>
      </w:r>
    </w:p>
    <w:p w14:paraId="7DF8E39D" w14:textId="77777777" w:rsidR="00B97B14" w:rsidRPr="00B97B14" w:rsidRDefault="00B97B14" w:rsidP="001924EA">
      <w:pPr>
        <w:spacing w:after="0"/>
      </w:pPr>
    </w:p>
    <w:p w14:paraId="413D5826" w14:textId="5D940C2E" w:rsidR="00B97B14" w:rsidRDefault="00C54A62" w:rsidP="001924EA">
      <w:pPr>
        <w:spacing w:after="0"/>
      </w:pPr>
      <w:r>
        <w:t xml:space="preserve">При нарушении любого из вышеуказанных требований к изделию, Заказчик в праве отказать в приёмке изделия и потребовать исправления дефекта за счет Исполнителя. Доставка готового изделия до </w:t>
      </w:r>
      <w:proofErr w:type="gramStart"/>
      <w:r>
        <w:t>Заказчика</w:t>
      </w:r>
      <w:proofErr w:type="gramEnd"/>
      <w:r>
        <w:t xml:space="preserve"> а </w:t>
      </w:r>
      <w:r w:rsidR="006B2382">
        <w:t>также</w:t>
      </w:r>
      <w:r>
        <w:t xml:space="preserve"> необходимой для исправления дефекта фурнитуры и материалов происходит за счет Исполнителя. </w:t>
      </w:r>
    </w:p>
    <w:p w14:paraId="500BBACC" w14:textId="77777777" w:rsidR="00D30188" w:rsidRPr="004E0D22" w:rsidRDefault="00D30188" w:rsidP="001924EA">
      <w:pPr>
        <w:spacing w:after="0"/>
      </w:pPr>
    </w:p>
    <w:sectPr w:rsidR="00D30188" w:rsidRPr="004E0D2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8DC"/>
    <w:rsid w:val="000E7DBE"/>
    <w:rsid w:val="000F0A88"/>
    <w:rsid w:val="001005C3"/>
    <w:rsid w:val="001924EA"/>
    <w:rsid w:val="00310A8A"/>
    <w:rsid w:val="00367C86"/>
    <w:rsid w:val="003B422D"/>
    <w:rsid w:val="004E0D22"/>
    <w:rsid w:val="004E0F46"/>
    <w:rsid w:val="006B2382"/>
    <w:rsid w:val="006B664D"/>
    <w:rsid w:val="006C0B77"/>
    <w:rsid w:val="00770A31"/>
    <w:rsid w:val="008242FF"/>
    <w:rsid w:val="0084049C"/>
    <w:rsid w:val="00870751"/>
    <w:rsid w:val="00922C48"/>
    <w:rsid w:val="00A37F83"/>
    <w:rsid w:val="00A82A53"/>
    <w:rsid w:val="00B145BA"/>
    <w:rsid w:val="00B17629"/>
    <w:rsid w:val="00B915B7"/>
    <w:rsid w:val="00B97B14"/>
    <w:rsid w:val="00BF607E"/>
    <w:rsid w:val="00C54A62"/>
    <w:rsid w:val="00D120A8"/>
    <w:rsid w:val="00D30188"/>
    <w:rsid w:val="00DE58DC"/>
    <w:rsid w:val="00EA59DF"/>
    <w:rsid w:val="00EE0D5E"/>
    <w:rsid w:val="00EE4070"/>
    <w:rsid w:val="00F12C76"/>
    <w:rsid w:val="00FE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C1078"/>
  <w15:chartTrackingRefBased/>
  <w15:docId w15:val="{2847E8CC-C2E0-42D6-8678-8ADD095E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E58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8D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8D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8D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8D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8D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8D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8D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8D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E58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E58D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E58DC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E58DC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E58DC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DE58DC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DE58DC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DE58DC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DE58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5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8D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E58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E5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E58DC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DE58D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E58DC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E58D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E58DC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DE58D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 Богдан</dc:creator>
  <cp:keywords/>
  <dc:description/>
  <cp:lastModifiedBy>Богдан Воронин</cp:lastModifiedBy>
  <cp:revision>12</cp:revision>
  <cp:lastPrinted>2024-07-14T12:00:00Z</cp:lastPrinted>
  <dcterms:created xsi:type="dcterms:W3CDTF">2024-07-14T09:33:00Z</dcterms:created>
  <dcterms:modified xsi:type="dcterms:W3CDTF">2024-07-14T13:05:00Z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2024-07-14T11:58:32Z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de9b473a-52e8-43f5-a17f-c07cab7fe7ad</vt:lpwstr>
  </property>
  <property fmtid="{D5CDD505-2E9C-101B-9397-08002B2CF9AE}" pid="7" name="MSIP_Label_defa4170-0d19-0005-0004-bc88714345d2_ActionId">
    <vt:lpwstr>8e4ac20f-eb90-4919-904d-ef38b9604be2</vt:lpwstr>
  </property>
  <property fmtid="{D5CDD505-2E9C-101B-9397-08002B2CF9AE}" pid="8" name="MSIP_Label_defa4170-0d19-0005-0004-bc88714345d2_ContentBits">
    <vt:lpwstr>0</vt:lpwstr>
  </property>
</Properties>
</file>