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0CD08" w14:textId="4012C7C2" w:rsidR="003D56BB" w:rsidRDefault="00D45005" w:rsidP="00D45005">
      <w:pPr>
        <w:jc w:val="center"/>
        <w:rPr>
          <w:rFonts w:ascii="Calibri" w:hAnsi="Calibri" w:cs="Calibri"/>
          <w:b/>
          <w:bCs/>
          <w:sz w:val="32"/>
          <w:szCs w:val="32"/>
        </w:rPr>
      </w:pPr>
      <w:proofErr w:type="spellStart"/>
      <w:r w:rsidRPr="00213A52">
        <w:rPr>
          <w:rFonts w:ascii="Calibri" w:hAnsi="Calibri" w:cs="Calibri"/>
          <w:b/>
          <w:bCs/>
          <w:sz w:val="32"/>
          <w:szCs w:val="32"/>
        </w:rPr>
        <w:t>Техописание</w:t>
      </w:r>
      <w:proofErr w:type="spellEnd"/>
      <w:r w:rsidRPr="00213A52">
        <w:rPr>
          <w:rFonts w:ascii="Calibri" w:hAnsi="Calibri" w:cs="Calibri"/>
          <w:b/>
          <w:bCs/>
          <w:sz w:val="32"/>
          <w:szCs w:val="32"/>
        </w:rPr>
        <w:t xml:space="preserve"> брюки широкие </w:t>
      </w:r>
      <w:r w:rsidR="00964E42">
        <w:rPr>
          <w:rFonts w:ascii="Calibri" w:hAnsi="Calibri" w:cs="Calibri"/>
          <w:b/>
          <w:bCs/>
          <w:sz w:val="32"/>
          <w:szCs w:val="32"/>
        </w:rPr>
        <w:t xml:space="preserve">муслин </w:t>
      </w:r>
      <w:r w:rsidRPr="00213A52">
        <w:rPr>
          <w:rFonts w:ascii="Calibri" w:hAnsi="Calibri" w:cs="Calibri"/>
          <w:b/>
          <w:bCs/>
          <w:sz w:val="32"/>
          <w:szCs w:val="32"/>
        </w:rPr>
        <w:t>92-134р</w:t>
      </w:r>
    </w:p>
    <w:p w14:paraId="3DFB2D1F" w14:textId="2B8644E1" w:rsidR="00603FD2" w:rsidRDefault="00603FD2" w:rsidP="00D45005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262409C" wp14:editId="43BB4CE2">
            <wp:simplePos x="0" y="0"/>
            <wp:positionH relativeFrom="margin">
              <wp:posOffset>-260985</wp:posOffset>
            </wp:positionH>
            <wp:positionV relativeFrom="paragraph">
              <wp:posOffset>253365</wp:posOffset>
            </wp:positionV>
            <wp:extent cx="6248400" cy="3705225"/>
            <wp:effectExtent l="0" t="0" r="0" b="9525"/>
            <wp:wrapTopAndBottom/>
            <wp:docPr id="3" name="Рисунок 3" descr="Изображение выглядит как шабло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шаблон&#10;&#10;Контент, сгенерированный ИИ, может содержать ошибки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A96109" w14:textId="77777777" w:rsidR="00603FD2" w:rsidRDefault="00603FD2" w:rsidP="00D45005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6F755DBE" w14:textId="65DC03FD" w:rsidR="00624F98" w:rsidRDefault="00D45005" w:rsidP="00E10A5D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213A52">
        <w:rPr>
          <w:rFonts w:ascii="Calibri" w:hAnsi="Calibri" w:cs="Calibri"/>
          <w:sz w:val="28"/>
          <w:szCs w:val="28"/>
        </w:rPr>
        <w:t xml:space="preserve">Брюки </w:t>
      </w:r>
      <w:r w:rsidR="00222DFE" w:rsidRPr="00213A52">
        <w:rPr>
          <w:rFonts w:ascii="Calibri" w:hAnsi="Calibri" w:cs="Calibri"/>
          <w:sz w:val="28"/>
          <w:szCs w:val="28"/>
        </w:rPr>
        <w:t>прямого силуэта</w:t>
      </w:r>
      <w:r w:rsidR="00D3141B" w:rsidRPr="00213A52">
        <w:rPr>
          <w:rFonts w:ascii="Calibri" w:hAnsi="Calibri" w:cs="Calibri"/>
          <w:sz w:val="28"/>
          <w:szCs w:val="28"/>
        </w:rPr>
        <w:t xml:space="preserve">, расширенные от бедра к низу. Пояс притачной с резинкой, обработан на </w:t>
      </w:r>
      <w:proofErr w:type="spellStart"/>
      <w:r w:rsidR="00D3141B" w:rsidRPr="00213A52">
        <w:rPr>
          <w:rFonts w:ascii="Calibri" w:hAnsi="Calibri" w:cs="Calibri"/>
          <w:sz w:val="28"/>
          <w:szCs w:val="28"/>
        </w:rPr>
        <w:t>многоигольной</w:t>
      </w:r>
      <w:proofErr w:type="spellEnd"/>
      <w:r w:rsidR="00D3141B" w:rsidRPr="00213A52">
        <w:rPr>
          <w:rFonts w:ascii="Calibri" w:hAnsi="Calibri" w:cs="Calibri"/>
          <w:sz w:val="28"/>
          <w:szCs w:val="28"/>
        </w:rPr>
        <w:t xml:space="preserve"> поясной машине. В среднем шве передних половинок брюк </w:t>
      </w:r>
      <w:r w:rsidR="00366CFA">
        <w:rPr>
          <w:rFonts w:ascii="Calibri" w:hAnsi="Calibri" w:cs="Calibri"/>
          <w:sz w:val="28"/>
          <w:szCs w:val="28"/>
        </w:rPr>
        <w:t>имеется цельнокроенный гульфик</w:t>
      </w:r>
      <w:r w:rsidR="00D3141B" w:rsidRPr="00213A52">
        <w:rPr>
          <w:rFonts w:ascii="Calibri" w:hAnsi="Calibri" w:cs="Calibri"/>
          <w:sz w:val="28"/>
          <w:szCs w:val="28"/>
        </w:rPr>
        <w:t>.</w:t>
      </w:r>
      <w:r w:rsidR="00366CFA">
        <w:rPr>
          <w:rFonts w:ascii="Calibri" w:hAnsi="Calibri" w:cs="Calibri"/>
          <w:sz w:val="28"/>
          <w:szCs w:val="28"/>
        </w:rPr>
        <w:t xml:space="preserve"> По лицевой стороне правой передней половинки прокладывается отделочная строчка</w:t>
      </w:r>
      <w:r w:rsidR="00537634">
        <w:rPr>
          <w:rFonts w:ascii="Calibri" w:hAnsi="Calibri" w:cs="Calibri"/>
          <w:sz w:val="28"/>
          <w:szCs w:val="28"/>
        </w:rPr>
        <w:t xml:space="preserve"> по гульфику. </w:t>
      </w:r>
      <w:r w:rsidR="00964E42">
        <w:rPr>
          <w:rFonts w:ascii="Calibri" w:hAnsi="Calibri" w:cs="Calibri"/>
          <w:sz w:val="28"/>
          <w:szCs w:val="28"/>
        </w:rPr>
        <w:t>По средн</w:t>
      </w:r>
      <w:r w:rsidR="00B31789">
        <w:rPr>
          <w:rFonts w:ascii="Calibri" w:hAnsi="Calibri" w:cs="Calibri"/>
          <w:sz w:val="28"/>
          <w:szCs w:val="28"/>
        </w:rPr>
        <w:t>ему</w:t>
      </w:r>
      <w:r w:rsidR="00964E42">
        <w:rPr>
          <w:rFonts w:ascii="Calibri" w:hAnsi="Calibri" w:cs="Calibri"/>
          <w:sz w:val="28"/>
          <w:szCs w:val="28"/>
        </w:rPr>
        <w:t xml:space="preserve"> шв</w:t>
      </w:r>
      <w:r w:rsidR="00B31789">
        <w:rPr>
          <w:rFonts w:ascii="Calibri" w:hAnsi="Calibri" w:cs="Calibri"/>
          <w:sz w:val="28"/>
          <w:szCs w:val="28"/>
        </w:rPr>
        <w:t>у</w:t>
      </w:r>
      <w:r w:rsidR="00964E42">
        <w:rPr>
          <w:rFonts w:ascii="Calibri" w:hAnsi="Calibri" w:cs="Calibri"/>
          <w:sz w:val="28"/>
          <w:szCs w:val="28"/>
        </w:rPr>
        <w:t xml:space="preserve"> передней </w:t>
      </w:r>
      <w:r w:rsidR="00537634">
        <w:rPr>
          <w:rFonts w:ascii="Calibri" w:hAnsi="Calibri" w:cs="Calibri"/>
          <w:sz w:val="28"/>
          <w:szCs w:val="28"/>
        </w:rPr>
        <w:t xml:space="preserve">половинки прокладывается отделочная строчка шириной 0,1 см от конца закругления гульфика до шагового шва. По среднему шву задних половинок прокладывается отделочная строчка шириной 0,1 см. </w:t>
      </w:r>
      <w:r w:rsidR="00E10A5D">
        <w:rPr>
          <w:rFonts w:ascii="Calibri" w:hAnsi="Calibri" w:cs="Calibri"/>
          <w:sz w:val="28"/>
          <w:szCs w:val="28"/>
        </w:rPr>
        <w:t xml:space="preserve">По шву притачивания пояса проложена отделочная строчка 0,5 см. </w:t>
      </w:r>
      <w:r w:rsidR="00053EC2">
        <w:rPr>
          <w:rFonts w:ascii="Calibri" w:hAnsi="Calibri" w:cs="Calibri"/>
          <w:sz w:val="28"/>
          <w:szCs w:val="28"/>
        </w:rPr>
        <w:t>На передних половинка</w:t>
      </w:r>
      <w:r w:rsidR="00E10A5D">
        <w:rPr>
          <w:rFonts w:ascii="Calibri" w:hAnsi="Calibri" w:cs="Calibri"/>
          <w:sz w:val="28"/>
          <w:szCs w:val="28"/>
        </w:rPr>
        <w:t>х</w:t>
      </w:r>
      <w:r w:rsidR="00053EC2">
        <w:rPr>
          <w:rFonts w:ascii="Calibri" w:hAnsi="Calibri" w:cs="Calibri"/>
          <w:sz w:val="28"/>
          <w:szCs w:val="28"/>
        </w:rPr>
        <w:t xml:space="preserve"> обработан б</w:t>
      </w:r>
      <w:r w:rsidR="00537634">
        <w:rPr>
          <w:rFonts w:ascii="Calibri" w:hAnsi="Calibri" w:cs="Calibri"/>
          <w:sz w:val="28"/>
          <w:szCs w:val="28"/>
        </w:rPr>
        <w:t xml:space="preserve">оковой карман с косым входом. </w:t>
      </w:r>
      <w:r w:rsidR="00D7644F">
        <w:rPr>
          <w:rFonts w:ascii="Calibri" w:hAnsi="Calibri" w:cs="Calibri"/>
          <w:sz w:val="28"/>
          <w:szCs w:val="28"/>
        </w:rPr>
        <w:t xml:space="preserve">По косому входу в карман проложена отделочная строчка шириной 0,5 см. </w:t>
      </w:r>
      <w:r w:rsidR="00213A52">
        <w:rPr>
          <w:rFonts w:ascii="Calibri" w:hAnsi="Calibri" w:cs="Calibri"/>
          <w:sz w:val="28"/>
          <w:szCs w:val="28"/>
        </w:rPr>
        <w:t>Край кармана уходит в небольшую складку.</w:t>
      </w:r>
      <w:r w:rsidR="00537634">
        <w:rPr>
          <w:rFonts w:ascii="Calibri" w:hAnsi="Calibri" w:cs="Calibri"/>
          <w:sz w:val="28"/>
          <w:szCs w:val="28"/>
        </w:rPr>
        <w:t xml:space="preserve"> По шву стачивания складки прокладывается отделочная строчка швом шириной 0,1 см.</w:t>
      </w:r>
      <w:r w:rsidR="00213A52">
        <w:rPr>
          <w:rFonts w:ascii="Calibri" w:hAnsi="Calibri" w:cs="Calibri"/>
          <w:sz w:val="28"/>
          <w:szCs w:val="28"/>
        </w:rPr>
        <w:t xml:space="preserve"> </w:t>
      </w:r>
      <w:r w:rsidR="00537634">
        <w:rPr>
          <w:rFonts w:ascii="Calibri" w:hAnsi="Calibri" w:cs="Calibri"/>
          <w:sz w:val="28"/>
          <w:szCs w:val="28"/>
        </w:rPr>
        <w:t xml:space="preserve">Швы стачивания боковых, шаговых, средних швов, шва притачивания пояса шириной 1см. </w:t>
      </w:r>
      <w:r w:rsidR="00213A52">
        <w:rPr>
          <w:rFonts w:ascii="Calibri" w:hAnsi="Calibri" w:cs="Calibri"/>
          <w:sz w:val="28"/>
          <w:szCs w:val="28"/>
        </w:rPr>
        <w:t xml:space="preserve">Низ брюк обработан швом </w:t>
      </w:r>
      <w:proofErr w:type="spellStart"/>
      <w:r w:rsidR="00213A52">
        <w:rPr>
          <w:rFonts w:ascii="Calibri" w:hAnsi="Calibri" w:cs="Calibri"/>
          <w:sz w:val="28"/>
          <w:szCs w:val="28"/>
        </w:rPr>
        <w:t>вподгибку</w:t>
      </w:r>
      <w:proofErr w:type="spellEnd"/>
      <w:r w:rsidR="00213A52">
        <w:rPr>
          <w:rFonts w:ascii="Calibri" w:hAnsi="Calibri" w:cs="Calibri"/>
          <w:sz w:val="28"/>
          <w:szCs w:val="28"/>
        </w:rPr>
        <w:t xml:space="preserve"> с открытым срезом</w:t>
      </w:r>
      <w:r w:rsidR="00F96606">
        <w:rPr>
          <w:rFonts w:ascii="Calibri" w:hAnsi="Calibri" w:cs="Calibri"/>
          <w:sz w:val="28"/>
          <w:szCs w:val="28"/>
        </w:rPr>
        <w:t xml:space="preserve"> шириной 3 см</w:t>
      </w:r>
      <w:r w:rsidR="00213A52">
        <w:rPr>
          <w:rFonts w:ascii="Calibri" w:hAnsi="Calibri" w:cs="Calibri"/>
          <w:sz w:val="28"/>
          <w:szCs w:val="28"/>
        </w:rPr>
        <w:t>.</w:t>
      </w:r>
      <w:r w:rsidR="00D7644F">
        <w:rPr>
          <w:rFonts w:ascii="Calibri" w:hAnsi="Calibri" w:cs="Calibri"/>
          <w:sz w:val="28"/>
          <w:szCs w:val="28"/>
        </w:rPr>
        <w:t xml:space="preserve"> На переднюю часть пояса по центру настрачивается фирменная нашивка. С изнанки к шву втачивания пояса закрепляется размерный ярлык.</w:t>
      </w:r>
    </w:p>
    <w:p w14:paraId="6B44A6AE" w14:textId="77777777" w:rsidR="00603FD2" w:rsidRDefault="00603FD2" w:rsidP="00912F98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373A022" w14:textId="590D38B0" w:rsidR="00C13403" w:rsidRPr="00C13403" w:rsidRDefault="00C13403" w:rsidP="00912F98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13403">
        <w:rPr>
          <w:rFonts w:ascii="Calibri" w:hAnsi="Calibri" w:cs="Calibri"/>
          <w:b/>
          <w:bCs/>
          <w:sz w:val="28"/>
          <w:szCs w:val="28"/>
        </w:rPr>
        <w:lastRenderedPageBreak/>
        <w:t>ИСПОЛЬЗУЕМЫЕ МАТЕРИАЛЫ НА ЕДИНИЦУ ИЗДЕЛИЯ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374"/>
        <w:gridCol w:w="2971"/>
      </w:tblGrid>
      <w:tr w:rsidR="00624F98" w:rsidRPr="00C13403" w14:paraId="5ED0DF55" w14:textId="77777777" w:rsidTr="004B198F">
        <w:trPr>
          <w:trHeight w:val="536"/>
        </w:trPr>
        <w:tc>
          <w:tcPr>
            <w:tcW w:w="9345" w:type="dxa"/>
            <w:gridSpan w:val="2"/>
            <w:vAlign w:val="center"/>
          </w:tcPr>
          <w:p w14:paraId="7241BBDC" w14:textId="3A4B2FDB" w:rsidR="00624F98" w:rsidRPr="00C13403" w:rsidRDefault="00624F98" w:rsidP="00624F98">
            <w:pPr>
              <w:spacing w:after="160" w:line="278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C13403">
              <w:rPr>
                <w:rFonts w:ascii="Calibri" w:hAnsi="Calibri" w:cs="Calibri"/>
                <w:sz w:val="28"/>
                <w:szCs w:val="28"/>
              </w:rPr>
              <w:t>Наименование материала</w:t>
            </w:r>
          </w:p>
        </w:tc>
      </w:tr>
      <w:tr w:rsidR="00C13403" w:rsidRPr="00C13403" w14:paraId="7B789406" w14:textId="77777777" w:rsidTr="00DC2E2F">
        <w:trPr>
          <w:trHeight w:val="536"/>
        </w:trPr>
        <w:tc>
          <w:tcPr>
            <w:tcW w:w="6374" w:type="dxa"/>
            <w:tcBorders>
              <w:top w:val="nil"/>
            </w:tcBorders>
            <w:vAlign w:val="center"/>
          </w:tcPr>
          <w:p w14:paraId="0E1495D3" w14:textId="77777777" w:rsidR="00C13403" w:rsidRPr="00C13403" w:rsidRDefault="00C13403" w:rsidP="00DC2E2F">
            <w:pPr>
              <w:spacing w:after="160" w:line="278" w:lineRule="auto"/>
              <w:rPr>
                <w:rFonts w:ascii="Calibri" w:hAnsi="Calibri" w:cs="Calibri"/>
                <w:sz w:val="28"/>
                <w:szCs w:val="28"/>
              </w:rPr>
            </w:pPr>
            <w:r w:rsidRPr="00C13403">
              <w:rPr>
                <w:rFonts w:ascii="Calibri" w:hAnsi="Calibri" w:cs="Calibri"/>
                <w:sz w:val="28"/>
                <w:szCs w:val="28"/>
              </w:rPr>
              <w:t>Материал верха</w:t>
            </w:r>
          </w:p>
        </w:tc>
        <w:tc>
          <w:tcPr>
            <w:tcW w:w="2971" w:type="dxa"/>
            <w:vAlign w:val="center"/>
          </w:tcPr>
          <w:p w14:paraId="46C4803E" w14:textId="223B6BA8" w:rsidR="00C13403" w:rsidRPr="00C13403" w:rsidRDefault="008B5543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М</w:t>
            </w:r>
            <w:r w:rsidR="00912F98">
              <w:rPr>
                <w:rFonts w:ascii="Calibri" w:hAnsi="Calibri" w:cs="Calibri"/>
                <w:sz w:val="28"/>
                <w:szCs w:val="28"/>
              </w:rPr>
              <w:t>услин</w:t>
            </w:r>
          </w:p>
        </w:tc>
      </w:tr>
      <w:tr w:rsidR="00C13403" w:rsidRPr="00C13403" w14:paraId="0979F836" w14:textId="77777777" w:rsidTr="00191931">
        <w:trPr>
          <w:trHeight w:val="543"/>
        </w:trPr>
        <w:tc>
          <w:tcPr>
            <w:tcW w:w="6374" w:type="dxa"/>
            <w:vAlign w:val="center"/>
          </w:tcPr>
          <w:p w14:paraId="5DB51ADF" w14:textId="77777777" w:rsidR="00C13403" w:rsidRPr="00C13403" w:rsidRDefault="00C13403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13403">
              <w:rPr>
                <w:rFonts w:ascii="Calibri" w:hAnsi="Calibri" w:cs="Calibri"/>
                <w:sz w:val="28"/>
                <w:szCs w:val="28"/>
              </w:rPr>
              <w:t>Клеевой материал</w:t>
            </w:r>
          </w:p>
        </w:tc>
        <w:tc>
          <w:tcPr>
            <w:tcW w:w="2971" w:type="dxa"/>
            <w:vAlign w:val="center"/>
          </w:tcPr>
          <w:p w14:paraId="07D4CAEF" w14:textId="77777777" w:rsidR="00C13403" w:rsidRPr="00C13403" w:rsidRDefault="00C13403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C13403">
              <w:rPr>
                <w:rFonts w:ascii="Calibri" w:hAnsi="Calibri" w:cs="Calibri"/>
                <w:sz w:val="28"/>
                <w:szCs w:val="28"/>
              </w:rPr>
              <w:t>Дублерин</w:t>
            </w:r>
            <w:proofErr w:type="spellEnd"/>
          </w:p>
        </w:tc>
      </w:tr>
      <w:tr w:rsidR="00C13403" w:rsidRPr="00C13403" w14:paraId="4330C391" w14:textId="77777777" w:rsidTr="00191931">
        <w:trPr>
          <w:trHeight w:val="543"/>
        </w:trPr>
        <w:tc>
          <w:tcPr>
            <w:tcW w:w="6374" w:type="dxa"/>
            <w:vAlign w:val="center"/>
          </w:tcPr>
          <w:p w14:paraId="2733EABD" w14:textId="5BED2B2A" w:rsidR="00C13403" w:rsidRPr="00C13403" w:rsidRDefault="00C13403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13403">
              <w:rPr>
                <w:rFonts w:ascii="Calibri" w:hAnsi="Calibri" w:cs="Calibri"/>
                <w:sz w:val="28"/>
                <w:szCs w:val="28"/>
              </w:rPr>
              <w:t xml:space="preserve">Резинка </w:t>
            </w:r>
            <w:r w:rsidR="00912F98">
              <w:rPr>
                <w:rFonts w:ascii="Calibri" w:hAnsi="Calibri" w:cs="Calibri"/>
                <w:sz w:val="28"/>
                <w:szCs w:val="28"/>
              </w:rPr>
              <w:t>в пояс</w:t>
            </w:r>
          </w:p>
        </w:tc>
        <w:tc>
          <w:tcPr>
            <w:tcW w:w="2971" w:type="dxa"/>
            <w:vAlign w:val="center"/>
          </w:tcPr>
          <w:p w14:paraId="0DC11434" w14:textId="04EEB0AC" w:rsidR="00C13403" w:rsidRPr="00C13403" w:rsidRDefault="00C13403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13403">
              <w:rPr>
                <w:rFonts w:ascii="Calibri" w:hAnsi="Calibri" w:cs="Calibri"/>
                <w:sz w:val="28"/>
                <w:szCs w:val="28"/>
              </w:rPr>
              <w:t xml:space="preserve">Ширина </w:t>
            </w:r>
            <w:r w:rsidR="00912F98">
              <w:rPr>
                <w:rFonts w:ascii="Calibri" w:hAnsi="Calibri" w:cs="Calibri"/>
                <w:sz w:val="28"/>
                <w:szCs w:val="28"/>
              </w:rPr>
              <w:t>3 см</w:t>
            </w:r>
          </w:p>
        </w:tc>
      </w:tr>
      <w:tr w:rsidR="00C13403" w:rsidRPr="00C13403" w14:paraId="0E397AAF" w14:textId="77777777" w:rsidTr="00191931">
        <w:trPr>
          <w:trHeight w:val="566"/>
        </w:trPr>
        <w:tc>
          <w:tcPr>
            <w:tcW w:w="6374" w:type="dxa"/>
            <w:vAlign w:val="center"/>
          </w:tcPr>
          <w:p w14:paraId="40CB5FC0" w14:textId="77777777" w:rsidR="00C13403" w:rsidRPr="00C13403" w:rsidRDefault="00C13403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13403">
              <w:rPr>
                <w:rFonts w:ascii="Calibri" w:hAnsi="Calibri" w:cs="Calibri"/>
                <w:sz w:val="28"/>
                <w:szCs w:val="28"/>
              </w:rPr>
              <w:t>Размерный ярлык, состав</w:t>
            </w:r>
          </w:p>
        </w:tc>
        <w:tc>
          <w:tcPr>
            <w:tcW w:w="2971" w:type="dxa"/>
            <w:vAlign w:val="center"/>
          </w:tcPr>
          <w:p w14:paraId="55252CEE" w14:textId="77777777" w:rsidR="00C13403" w:rsidRPr="00C13403" w:rsidRDefault="00C13403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13403">
              <w:rPr>
                <w:rFonts w:ascii="Calibri" w:hAnsi="Calibri" w:cs="Calibri"/>
                <w:sz w:val="28"/>
                <w:szCs w:val="28"/>
              </w:rPr>
              <w:t xml:space="preserve">1 </w:t>
            </w:r>
            <w:proofErr w:type="spellStart"/>
            <w:r w:rsidRPr="00C13403">
              <w:rPr>
                <w:rFonts w:ascii="Calibri" w:hAnsi="Calibri" w:cs="Calibri"/>
                <w:sz w:val="28"/>
                <w:szCs w:val="28"/>
              </w:rPr>
              <w:t>шт</w:t>
            </w:r>
            <w:proofErr w:type="spellEnd"/>
          </w:p>
        </w:tc>
      </w:tr>
      <w:tr w:rsidR="00624F98" w:rsidRPr="00C13403" w14:paraId="7E09E696" w14:textId="77777777" w:rsidTr="00191931">
        <w:trPr>
          <w:trHeight w:val="566"/>
        </w:trPr>
        <w:tc>
          <w:tcPr>
            <w:tcW w:w="6374" w:type="dxa"/>
            <w:vAlign w:val="center"/>
          </w:tcPr>
          <w:p w14:paraId="0DD750E6" w14:textId="160176D8" w:rsidR="00624F98" w:rsidRPr="00C13403" w:rsidRDefault="00624F98" w:rsidP="00C13403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Фирменная нашивка</w:t>
            </w:r>
          </w:p>
        </w:tc>
        <w:tc>
          <w:tcPr>
            <w:tcW w:w="2971" w:type="dxa"/>
            <w:vAlign w:val="center"/>
          </w:tcPr>
          <w:p w14:paraId="18473005" w14:textId="44945E3D" w:rsidR="00624F98" w:rsidRPr="00C13403" w:rsidRDefault="00624F98" w:rsidP="00C13403">
            <w:pPr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шт</w:t>
            </w:r>
            <w:proofErr w:type="spellEnd"/>
          </w:p>
        </w:tc>
      </w:tr>
      <w:tr w:rsidR="00C13403" w:rsidRPr="00C13403" w14:paraId="0F3325BC" w14:textId="77777777" w:rsidTr="00191931">
        <w:trPr>
          <w:trHeight w:val="566"/>
        </w:trPr>
        <w:tc>
          <w:tcPr>
            <w:tcW w:w="6374" w:type="dxa"/>
            <w:vAlign w:val="center"/>
          </w:tcPr>
          <w:p w14:paraId="77DE2E90" w14:textId="77777777" w:rsidR="00C13403" w:rsidRPr="00C13403" w:rsidRDefault="00C13403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13403">
              <w:rPr>
                <w:rFonts w:ascii="Calibri" w:hAnsi="Calibri" w:cs="Calibri"/>
                <w:sz w:val="28"/>
                <w:szCs w:val="28"/>
              </w:rPr>
              <w:t>Нитки в цвет</w:t>
            </w:r>
          </w:p>
        </w:tc>
        <w:tc>
          <w:tcPr>
            <w:tcW w:w="2971" w:type="dxa"/>
            <w:vAlign w:val="center"/>
          </w:tcPr>
          <w:p w14:paraId="21AD44BF" w14:textId="77777777" w:rsidR="00C13403" w:rsidRPr="00C13403" w:rsidRDefault="00C13403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C13403" w:rsidRPr="00C13403" w14:paraId="52811975" w14:textId="77777777" w:rsidTr="00191931">
        <w:trPr>
          <w:trHeight w:val="566"/>
        </w:trPr>
        <w:tc>
          <w:tcPr>
            <w:tcW w:w="6374" w:type="dxa"/>
            <w:vAlign w:val="center"/>
          </w:tcPr>
          <w:p w14:paraId="383B68AD" w14:textId="77777777" w:rsidR="00C13403" w:rsidRPr="00C13403" w:rsidRDefault="00C13403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13403">
              <w:rPr>
                <w:rFonts w:ascii="Calibri" w:hAnsi="Calibri" w:cs="Calibri"/>
                <w:sz w:val="28"/>
                <w:szCs w:val="28"/>
              </w:rPr>
              <w:t>Пакет упаковочный</w:t>
            </w:r>
          </w:p>
        </w:tc>
        <w:tc>
          <w:tcPr>
            <w:tcW w:w="2971" w:type="dxa"/>
            <w:vAlign w:val="center"/>
          </w:tcPr>
          <w:p w14:paraId="5A2B8458" w14:textId="77777777" w:rsidR="00C13403" w:rsidRPr="00C13403" w:rsidRDefault="00C13403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13403">
              <w:rPr>
                <w:rFonts w:ascii="Calibri" w:hAnsi="Calibri" w:cs="Calibri"/>
                <w:sz w:val="28"/>
                <w:szCs w:val="28"/>
              </w:rPr>
              <w:t xml:space="preserve">1 </w:t>
            </w:r>
            <w:proofErr w:type="spellStart"/>
            <w:r w:rsidRPr="00C13403">
              <w:rPr>
                <w:rFonts w:ascii="Calibri" w:hAnsi="Calibri" w:cs="Calibri"/>
                <w:sz w:val="28"/>
                <w:szCs w:val="28"/>
              </w:rPr>
              <w:t>шт</w:t>
            </w:r>
            <w:proofErr w:type="spellEnd"/>
          </w:p>
        </w:tc>
      </w:tr>
    </w:tbl>
    <w:p w14:paraId="3DBA7026" w14:textId="77777777" w:rsidR="00C13403" w:rsidRPr="00C13403" w:rsidRDefault="00C13403" w:rsidP="00C13403">
      <w:pPr>
        <w:jc w:val="both"/>
        <w:rPr>
          <w:rFonts w:ascii="Calibri" w:hAnsi="Calibri" w:cs="Calibri"/>
          <w:sz w:val="28"/>
          <w:szCs w:val="28"/>
        </w:rPr>
      </w:pPr>
    </w:p>
    <w:p w14:paraId="2CF300E2" w14:textId="7FF51C39" w:rsidR="00C13403" w:rsidRPr="00C13403" w:rsidRDefault="00912F98" w:rsidP="00366CFA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С</w:t>
      </w:r>
      <w:r w:rsidR="00C13403" w:rsidRPr="00C13403">
        <w:rPr>
          <w:rFonts w:ascii="Calibri" w:hAnsi="Calibri" w:cs="Calibri"/>
          <w:b/>
          <w:sz w:val="28"/>
          <w:szCs w:val="28"/>
        </w:rPr>
        <w:t>ПЕЦИФИКАЦИЯ ДЕТАЛЕЙ КРОЯ</w:t>
      </w:r>
    </w:p>
    <w:tbl>
      <w:tblPr>
        <w:tblStyle w:val="ac"/>
        <w:tblW w:w="9550" w:type="dxa"/>
        <w:tblInd w:w="-147" w:type="dxa"/>
        <w:tblLook w:val="04A0" w:firstRow="1" w:lastRow="0" w:firstColumn="1" w:lastColumn="0" w:noHBand="0" w:noVBand="1"/>
      </w:tblPr>
      <w:tblGrid>
        <w:gridCol w:w="1102"/>
        <w:gridCol w:w="6462"/>
        <w:gridCol w:w="1986"/>
      </w:tblGrid>
      <w:tr w:rsidR="00C13403" w:rsidRPr="00C13403" w14:paraId="4FBB98E0" w14:textId="77777777" w:rsidTr="00912F98">
        <w:trPr>
          <w:trHeight w:val="571"/>
        </w:trPr>
        <w:tc>
          <w:tcPr>
            <w:tcW w:w="1102" w:type="dxa"/>
          </w:tcPr>
          <w:p w14:paraId="0175B0E7" w14:textId="77777777" w:rsidR="00C13403" w:rsidRPr="00C13403" w:rsidRDefault="00C13403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13403">
              <w:rPr>
                <w:rFonts w:ascii="Calibri" w:hAnsi="Calibri" w:cs="Calibri"/>
                <w:sz w:val="28"/>
                <w:szCs w:val="28"/>
              </w:rPr>
              <w:t>№</w:t>
            </w:r>
          </w:p>
          <w:p w14:paraId="1B103662" w14:textId="77777777" w:rsidR="00C13403" w:rsidRPr="00C13403" w:rsidRDefault="00C13403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13403">
              <w:rPr>
                <w:rFonts w:ascii="Calibri" w:hAnsi="Calibri" w:cs="Calibri"/>
                <w:sz w:val="28"/>
                <w:szCs w:val="28"/>
              </w:rPr>
              <w:t>детали</w:t>
            </w:r>
          </w:p>
        </w:tc>
        <w:tc>
          <w:tcPr>
            <w:tcW w:w="6462" w:type="dxa"/>
            <w:vAlign w:val="center"/>
          </w:tcPr>
          <w:p w14:paraId="58030460" w14:textId="77777777" w:rsidR="00C13403" w:rsidRPr="00C13403" w:rsidRDefault="00C13403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13403">
              <w:rPr>
                <w:rFonts w:ascii="Calibri" w:hAnsi="Calibri" w:cs="Calibri"/>
                <w:sz w:val="28"/>
                <w:szCs w:val="28"/>
              </w:rPr>
              <w:t>Наименование</w:t>
            </w:r>
          </w:p>
        </w:tc>
        <w:tc>
          <w:tcPr>
            <w:tcW w:w="1986" w:type="dxa"/>
            <w:vAlign w:val="center"/>
          </w:tcPr>
          <w:p w14:paraId="06CBB3C1" w14:textId="77777777" w:rsidR="00C13403" w:rsidRPr="00C13403" w:rsidRDefault="00C13403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13403">
              <w:rPr>
                <w:rFonts w:ascii="Calibri" w:hAnsi="Calibri" w:cs="Calibri"/>
                <w:sz w:val="28"/>
                <w:szCs w:val="28"/>
              </w:rPr>
              <w:t>Количество деталей кроя</w:t>
            </w:r>
          </w:p>
        </w:tc>
      </w:tr>
      <w:tr w:rsidR="00C13403" w:rsidRPr="00C13403" w14:paraId="57B74121" w14:textId="77777777" w:rsidTr="00912F98">
        <w:trPr>
          <w:trHeight w:val="516"/>
        </w:trPr>
        <w:tc>
          <w:tcPr>
            <w:tcW w:w="1102" w:type="dxa"/>
            <w:vAlign w:val="center"/>
          </w:tcPr>
          <w:p w14:paraId="05E51F99" w14:textId="77777777" w:rsidR="00C13403" w:rsidRPr="00C13403" w:rsidRDefault="00C13403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13403">
              <w:rPr>
                <w:rFonts w:ascii="Calibri" w:hAnsi="Calibri" w:cs="Calibri"/>
                <w:sz w:val="28"/>
                <w:szCs w:val="28"/>
              </w:rPr>
              <w:t>1</w:t>
            </w:r>
          </w:p>
        </w:tc>
        <w:tc>
          <w:tcPr>
            <w:tcW w:w="6462" w:type="dxa"/>
            <w:vAlign w:val="center"/>
          </w:tcPr>
          <w:p w14:paraId="41F9DC31" w14:textId="7157BD63" w:rsidR="00C13403" w:rsidRPr="00C13403" w:rsidRDefault="00912F98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Передняя половинка</w:t>
            </w:r>
          </w:p>
        </w:tc>
        <w:tc>
          <w:tcPr>
            <w:tcW w:w="1986" w:type="dxa"/>
            <w:vAlign w:val="center"/>
          </w:tcPr>
          <w:p w14:paraId="298112B4" w14:textId="5BF636A9" w:rsidR="00C13403" w:rsidRPr="00C13403" w:rsidRDefault="00912F98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  <w:r w:rsidR="00C13403" w:rsidRPr="00C13403">
              <w:rPr>
                <w:rFonts w:ascii="Calibri" w:hAnsi="Calibri" w:cs="Calibri"/>
                <w:sz w:val="28"/>
                <w:szCs w:val="28"/>
              </w:rPr>
              <w:t xml:space="preserve"> дет</w:t>
            </w:r>
          </w:p>
        </w:tc>
      </w:tr>
      <w:tr w:rsidR="00C13403" w:rsidRPr="00C13403" w14:paraId="2D749058" w14:textId="77777777" w:rsidTr="00912F98">
        <w:trPr>
          <w:trHeight w:val="521"/>
        </w:trPr>
        <w:tc>
          <w:tcPr>
            <w:tcW w:w="1102" w:type="dxa"/>
            <w:vAlign w:val="center"/>
          </w:tcPr>
          <w:p w14:paraId="05E296B7" w14:textId="7C69C387" w:rsidR="00C13403" w:rsidRPr="00C13403" w:rsidRDefault="00912F98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</w:p>
        </w:tc>
        <w:tc>
          <w:tcPr>
            <w:tcW w:w="6462" w:type="dxa"/>
            <w:vAlign w:val="center"/>
          </w:tcPr>
          <w:p w14:paraId="60BC9916" w14:textId="56BB1792" w:rsidR="00C13403" w:rsidRPr="00C13403" w:rsidRDefault="00912F98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Задняя половинка</w:t>
            </w:r>
          </w:p>
        </w:tc>
        <w:tc>
          <w:tcPr>
            <w:tcW w:w="1986" w:type="dxa"/>
            <w:vAlign w:val="center"/>
          </w:tcPr>
          <w:p w14:paraId="3E49BA15" w14:textId="77777777" w:rsidR="00C13403" w:rsidRPr="00C13403" w:rsidRDefault="00C13403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13403">
              <w:rPr>
                <w:rFonts w:ascii="Calibri" w:hAnsi="Calibri" w:cs="Calibri"/>
                <w:sz w:val="28"/>
                <w:szCs w:val="28"/>
              </w:rPr>
              <w:t xml:space="preserve"> 2 дет</w:t>
            </w:r>
          </w:p>
        </w:tc>
      </w:tr>
      <w:tr w:rsidR="00C13403" w:rsidRPr="00C13403" w14:paraId="6A9F7ADF" w14:textId="77777777" w:rsidTr="00912F98">
        <w:trPr>
          <w:trHeight w:val="499"/>
        </w:trPr>
        <w:tc>
          <w:tcPr>
            <w:tcW w:w="1102" w:type="dxa"/>
            <w:vAlign w:val="center"/>
          </w:tcPr>
          <w:p w14:paraId="6BD25C34" w14:textId="23FA8315" w:rsidR="00C13403" w:rsidRPr="00C13403" w:rsidRDefault="00912F98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3</w:t>
            </w:r>
          </w:p>
        </w:tc>
        <w:tc>
          <w:tcPr>
            <w:tcW w:w="6462" w:type="dxa"/>
            <w:vAlign w:val="center"/>
          </w:tcPr>
          <w:p w14:paraId="002827BD" w14:textId="72A5E139" w:rsidR="00C13403" w:rsidRPr="00C13403" w:rsidRDefault="00912F98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Пояс</w:t>
            </w:r>
          </w:p>
        </w:tc>
        <w:tc>
          <w:tcPr>
            <w:tcW w:w="1986" w:type="dxa"/>
            <w:vAlign w:val="center"/>
          </w:tcPr>
          <w:p w14:paraId="1F89200E" w14:textId="3ED17B09" w:rsidR="00C13403" w:rsidRPr="00C13403" w:rsidRDefault="00912F98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</w:t>
            </w:r>
            <w:r w:rsidR="00C13403" w:rsidRPr="00C13403">
              <w:rPr>
                <w:rFonts w:ascii="Calibri" w:hAnsi="Calibri" w:cs="Calibri"/>
                <w:sz w:val="28"/>
                <w:szCs w:val="28"/>
              </w:rPr>
              <w:t xml:space="preserve"> дет</w:t>
            </w:r>
          </w:p>
        </w:tc>
      </w:tr>
      <w:tr w:rsidR="00C13403" w:rsidRPr="00C13403" w14:paraId="19EB0165" w14:textId="77777777" w:rsidTr="00912F98">
        <w:trPr>
          <w:trHeight w:val="499"/>
        </w:trPr>
        <w:tc>
          <w:tcPr>
            <w:tcW w:w="1102" w:type="dxa"/>
            <w:vAlign w:val="center"/>
          </w:tcPr>
          <w:p w14:paraId="00ED2098" w14:textId="3E97AA41" w:rsidR="00C13403" w:rsidRPr="00C13403" w:rsidRDefault="00912F98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4</w:t>
            </w:r>
          </w:p>
        </w:tc>
        <w:tc>
          <w:tcPr>
            <w:tcW w:w="6462" w:type="dxa"/>
            <w:vAlign w:val="center"/>
          </w:tcPr>
          <w:p w14:paraId="24082A48" w14:textId="69656F8F" w:rsidR="00C13403" w:rsidRPr="00C13403" w:rsidRDefault="00912F98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Мешковина кармана с подзором</w:t>
            </w:r>
          </w:p>
        </w:tc>
        <w:tc>
          <w:tcPr>
            <w:tcW w:w="1986" w:type="dxa"/>
            <w:vAlign w:val="center"/>
          </w:tcPr>
          <w:p w14:paraId="684AD56F" w14:textId="03B4328E" w:rsidR="00C13403" w:rsidRPr="00C13403" w:rsidRDefault="00912F98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  <w:r w:rsidR="00C13403" w:rsidRPr="00C13403">
              <w:rPr>
                <w:rFonts w:ascii="Calibri" w:hAnsi="Calibri" w:cs="Calibri"/>
                <w:sz w:val="28"/>
                <w:szCs w:val="28"/>
              </w:rPr>
              <w:t xml:space="preserve"> дет</w:t>
            </w:r>
          </w:p>
        </w:tc>
      </w:tr>
      <w:tr w:rsidR="00C13403" w:rsidRPr="00C13403" w14:paraId="38BBAF00" w14:textId="77777777" w:rsidTr="00912F98">
        <w:trPr>
          <w:trHeight w:val="499"/>
        </w:trPr>
        <w:tc>
          <w:tcPr>
            <w:tcW w:w="1102" w:type="dxa"/>
            <w:vAlign w:val="center"/>
          </w:tcPr>
          <w:p w14:paraId="67A13770" w14:textId="3CEC9000" w:rsidR="00C13403" w:rsidRPr="00C13403" w:rsidRDefault="00912F98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5</w:t>
            </w:r>
          </w:p>
        </w:tc>
        <w:tc>
          <w:tcPr>
            <w:tcW w:w="6462" w:type="dxa"/>
            <w:vAlign w:val="center"/>
          </w:tcPr>
          <w:p w14:paraId="2ED8A2EC" w14:textId="2C9A867E" w:rsidR="00C13403" w:rsidRPr="00C13403" w:rsidRDefault="00912F98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Мешковина кармана</w:t>
            </w:r>
          </w:p>
        </w:tc>
        <w:tc>
          <w:tcPr>
            <w:tcW w:w="1986" w:type="dxa"/>
            <w:vAlign w:val="center"/>
          </w:tcPr>
          <w:p w14:paraId="47EF0C67" w14:textId="34368C92" w:rsidR="00C13403" w:rsidRPr="00C13403" w:rsidRDefault="008B5543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2</w:t>
            </w:r>
            <w:r w:rsidR="00C13403" w:rsidRPr="00C13403">
              <w:rPr>
                <w:rFonts w:ascii="Calibri" w:hAnsi="Calibri" w:cs="Calibri"/>
                <w:sz w:val="28"/>
                <w:szCs w:val="28"/>
              </w:rPr>
              <w:t xml:space="preserve"> дет</w:t>
            </w:r>
          </w:p>
        </w:tc>
      </w:tr>
      <w:tr w:rsidR="00C13403" w:rsidRPr="00C13403" w14:paraId="1F142850" w14:textId="77777777" w:rsidTr="00191931">
        <w:trPr>
          <w:trHeight w:val="499"/>
        </w:trPr>
        <w:tc>
          <w:tcPr>
            <w:tcW w:w="9550" w:type="dxa"/>
            <w:gridSpan w:val="3"/>
            <w:vAlign w:val="center"/>
          </w:tcPr>
          <w:p w14:paraId="62B04356" w14:textId="77777777" w:rsidR="00C13403" w:rsidRPr="00C13403" w:rsidRDefault="00C13403" w:rsidP="00912F98">
            <w:pPr>
              <w:spacing w:after="160" w:line="278" w:lineRule="auto"/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C13403">
              <w:rPr>
                <w:rFonts w:ascii="Calibri" w:hAnsi="Calibri" w:cs="Calibri"/>
                <w:b/>
                <w:sz w:val="28"/>
                <w:szCs w:val="28"/>
              </w:rPr>
              <w:t>Детали клеевой</w:t>
            </w:r>
          </w:p>
        </w:tc>
      </w:tr>
      <w:tr w:rsidR="00C13403" w:rsidRPr="00C13403" w14:paraId="16904C79" w14:textId="77777777" w:rsidTr="00912F98">
        <w:trPr>
          <w:trHeight w:val="499"/>
        </w:trPr>
        <w:tc>
          <w:tcPr>
            <w:tcW w:w="1102" w:type="dxa"/>
            <w:vAlign w:val="center"/>
          </w:tcPr>
          <w:p w14:paraId="635B5862" w14:textId="5C9DDE9A" w:rsidR="00C13403" w:rsidRPr="00C13403" w:rsidRDefault="00C13403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13403">
              <w:rPr>
                <w:rFonts w:ascii="Calibri" w:hAnsi="Calibri" w:cs="Calibri"/>
                <w:sz w:val="28"/>
                <w:szCs w:val="28"/>
              </w:rPr>
              <w:t>6</w:t>
            </w:r>
          </w:p>
        </w:tc>
        <w:tc>
          <w:tcPr>
            <w:tcW w:w="6462" w:type="dxa"/>
            <w:vAlign w:val="center"/>
          </w:tcPr>
          <w:p w14:paraId="425A80D7" w14:textId="77777777" w:rsidR="00C13403" w:rsidRPr="00C13403" w:rsidRDefault="00C13403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C13403">
              <w:rPr>
                <w:rFonts w:ascii="Calibri" w:hAnsi="Calibri" w:cs="Calibri"/>
                <w:sz w:val="28"/>
                <w:szCs w:val="28"/>
              </w:rPr>
              <w:t>Долевик</w:t>
            </w:r>
            <w:proofErr w:type="spellEnd"/>
          </w:p>
        </w:tc>
        <w:tc>
          <w:tcPr>
            <w:tcW w:w="1986" w:type="dxa"/>
            <w:vAlign w:val="center"/>
          </w:tcPr>
          <w:p w14:paraId="250D9EC2" w14:textId="77777777" w:rsidR="00C13403" w:rsidRPr="00C13403" w:rsidRDefault="00C13403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13403">
              <w:rPr>
                <w:rFonts w:ascii="Calibri" w:hAnsi="Calibri" w:cs="Calibri"/>
                <w:sz w:val="28"/>
                <w:szCs w:val="28"/>
              </w:rPr>
              <w:t>2 дет</w:t>
            </w:r>
          </w:p>
        </w:tc>
      </w:tr>
    </w:tbl>
    <w:p w14:paraId="38D28930" w14:textId="77777777" w:rsidR="00C13403" w:rsidRPr="00C13403" w:rsidRDefault="00C13403" w:rsidP="00C13403">
      <w:pPr>
        <w:jc w:val="both"/>
        <w:rPr>
          <w:rFonts w:ascii="Calibri" w:hAnsi="Calibri" w:cs="Calibri"/>
          <w:b/>
          <w:sz w:val="28"/>
          <w:szCs w:val="28"/>
        </w:rPr>
      </w:pPr>
    </w:p>
    <w:p w14:paraId="7FE5B7FF" w14:textId="77777777" w:rsidR="00C13403" w:rsidRPr="00C13403" w:rsidRDefault="00C13403" w:rsidP="00366CFA">
      <w:pPr>
        <w:jc w:val="center"/>
        <w:rPr>
          <w:rFonts w:ascii="Calibri" w:hAnsi="Calibri" w:cs="Calibri"/>
          <w:b/>
          <w:sz w:val="28"/>
          <w:szCs w:val="28"/>
        </w:rPr>
      </w:pPr>
      <w:r w:rsidRPr="00C13403">
        <w:rPr>
          <w:rFonts w:ascii="Calibri" w:hAnsi="Calibri" w:cs="Calibri"/>
          <w:b/>
          <w:sz w:val="28"/>
          <w:szCs w:val="28"/>
        </w:rPr>
        <w:t>ЛЕКАЛА НАМЕТКИ</w:t>
      </w:r>
    </w:p>
    <w:tbl>
      <w:tblPr>
        <w:tblStyle w:val="ac"/>
        <w:tblW w:w="9572" w:type="dxa"/>
        <w:tblInd w:w="-147" w:type="dxa"/>
        <w:tblLook w:val="04A0" w:firstRow="1" w:lastRow="0" w:firstColumn="1" w:lastColumn="0" w:noHBand="0" w:noVBand="1"/>
      </w:tblPr>
      <w:tblGrid>
        <w:gridCol w:w="1143"/>
        <w:gridCol w:w="8429"/>
      </w:tblGrid>
      <w:tr w:rsidR="00C13403" w:rsidRPr="00C13403" w14:paraId="32570308" w14:textId="77777777" w:rsidTr="00191931">
        <w:trPr>
          <w:trHeight w:val="513"/>
        </w:trPr>
        <w:tc>
          <w:tcPr>
            <w:tcW w:w="1143" w:type="dxa"/>
            <w:vAlign w:val="center"/>
          </w:tcPr>
          <w:p w14:paraId="2AD0AF5E" w14:textId="2BBB8D4A" w:rsidR="00C13403" w:rsidRPr="00C13403" w:rsidRDefault="00C13403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C13403">
              <w:rPr>
                <w:rFonts w:ascii="Calibri" w:hAnsi="Calibri" w:cs="Calibri"/>
                <w:sz w:val="28"/>
                <w:szCs w:val="28"/>
              </w:rPr>
              <w:t>7</w:t>
            </w:r>
          </w:p>
        </w:tc>
        <w:tc>
          <w:tcPr>
            <w:tcW w:w="8429" w:type="dxa"/>
            <w:vAlign w:val="center"/>
          </w:tcPr>
          <w:p w14:paraId="22E47B32" w14:textId="65251075" w:rsidR="00C13403" w:rsidRPr="00C13403" w:rsidRDefault="00C13403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 w:rsidRPr="00C13403">
              <w:rPr>
                <w:rFonts w:ascii="Calibri" w:hAnsi="Calibri" w:cs="Calibri"/>
                <w:sz w:val="28"/>
                <w:szCs w:val="28"/>
              </w:rPr>
              <w:t>Намелка</w:t>
            </w:r>
            <w:proofErr w:type="spellEnd"/>
            <w:r w:rsidRPr="00C13403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8B5543">
              <w:rPr>
                <w:rFonts w:ascii="Calibri" w:hAnsi="Calibri" w:cs="Calibri"/>
                <w:sz w:val="28"/>
                <w:szCs w:val="28"/>
              </w:rPr>
              <w:t>складки и среднего шва на передней половинке</w:t>
            </w:r>
          </w:p>
        </w:tc>
      </w:tr>
      <w:tr w:rsidR="00C13403" w:rsidRPr="00C13403" w14:paraId="40427EE6" w14:textId="77777777" w:rsidTr="00191931">
        <w:trPr>
          <w:trHeight w:val="513"/>
        </w:trPr>
        <w:tc>
          <w:tcPr>
            <w:tcW w:w="1143" w:type="dxa"/>
            <w:vAlign w:val="center"/>
          </w:tcPr>
          <w:p w14:paraId="5685D6F5" w14:textId="159CCDCA" w:rsidR="00C13403" w:rsidRPr="00C13403" w:rsidRDefault="008B5543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8</w:t>
            </w:r>
          </w:p>
        </w:tc>
        <w:tc>
          <w:tcPr>
            <w:tcW w:w="8429" w:type="dxa"/>
            <w:vAlign w:val="center"/>
          </w:tcPr>
          <w:p w14:paraId="67945309" w14:textId="19580F51" w:rsidR="00C13403" w:rsidRPr="00C13403" w:rsidRDefault="008B5543" w:rsidP="00C13403">
            <w:pPr>
              <w:spacing w:after="160" w:line="278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Намелка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декоративной строчки гульфика</w:t>
            </w:r>
          </w:p>
        </w:tc>
      </w:tr>
    </w:tbl>
    <w:p w14:paraId="520B1658" w14:textId="77777777" w:rsidR="00C13403" w:rsidRPr="00C13403" w:rsidRDefault="00C13403" w:rsidP="00C13403">
      <w:pPr>
        <w:jc w:val="both"/>
        <w:rPr>
          <w:rFonts w:ascii="Calibri" w:hAnsi="Calibri" w:cs="Calibri"/>
          <w:sz w:val="28"/>
          <w:szCs w:val="28"/>
        </w:rPr>
      </w:pPr>
    </w:p>
    <w:p w14:paraId="75F077DD" w14:textId="77777777" w:rsidR="00C13403" w:rsidRPr="00213A52" w:rsidRDefault="00C13403" w:rsidP="00222DFE">
      <w:pPr>
        <w:jc w:val="both"/>
        <w:rPr>
          <w:rFonts w:ascii="Calibri" w:hAnsi="Calibri" w:cs="Calibri"/>
          <w:sz w:val="28"/>
          <w:szCs w:val="28"/>
        </w:rPr>
      </w:pPr>
    </w:p>
    <w:sectPr w:rsidR="00C13403" w:rsidRPr="00213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05"/>
    <w:rsid w:val="00053EC2"/>
    <w:rsid w:val="001C6D58"/>
    <w:rsid w:val="001D2661"/>
    <w:rsid w:val="00213A52"/>
    <w:rsid w:val="00222DFE"/>
    <w:rsid w:val="003156A1"/>
    <w:rsid w:val="00366CFA"/>
    <w:rsid w:val="003D56BB"/>
    <w:rsid w:val="004810C1"/>
    <w:rsid w:val="0051420E"/>
    <w:rsid w:val="00537634"/>
    <w:rsid w:val="00603FD2"/>
    <w:rsid w:val="00622672"/>
    <w:rsid w:val="00624F98"/>
    <w:rsid w:val="008B5543"/>
    <w:rsid w:val="00912F98"/>
    <w:rsid w:val="00964E42"/>
    <w:rsid w:val="00A257C6"/>
    <w:rsid w:val="00A662D2"/>
    <w:rsid w:val="00AF655A"/>
    <w:rsid w:val="00B31789"/>
    <w:rsid w:val="00C013FB"/>
    <w:rsid w:val="00C13403"/>
    <w:rsid w:val="00D3141B"/>
    <w:rsid w:val="00D45005"/>
    <w:rsid w:val="00D7644F"/>
    <w:rsid w:val="00DC2E2F"/>
    <w:rsid w:val="00E0407D"/>
    <w:rsid w:val="00E10A5D"/>
    <w:rsid w:val="00F9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0AB6D"/>
  <w15:chartTrackingRefBased/>
  <w15:docId w15:val="{8FC963BD-9D31-402E-A97A-99069B90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5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5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5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5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500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500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50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500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50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50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5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5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5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5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500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50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500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5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500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5005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C13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 Лях</dc:creator>
  <cp:keywords/>
  <dc:description/>
  <cp:lastModifiedBy>Ярослав Лях</cp:lastModifiedBy>
  <cp:revision>22</cp:revision>
  <dcterms:created xsi:type="dcterms:W3CDTF">2025-02-20T11:52:00Z</dcterms:created>
  <dcterms:modified xsi:type="dcterms:W3CDTF">2025-04-18T06:16:00Z</dcterms:modified>
</cp:coreProperties>
</file>