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15A7" w14:textId="77777777" w:rsidR="006D48CB" w:rsidRDefault="006D48CB" w:rsidP="006D48CB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Ремни с застежками включены в объем поставки:</w:t>
      </w:r>
    </w:p>
    <w:p w14:paraId="48AB9A4F" w14:textId="77777777" w:rsidR="006D48CB" w:rsidRDefault="006D48CB" w:rsidP="006D48CB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053424">
        <w:rPr>
          <w:rFonts w:ascii="Times New Roman" w:hAnsi="Times New Roman" w:cs="Times New Roman"/>
          <w:sz w:val="24"/>
          <w:szCs w:val="24"/>
        </w:rPr>
        <w:t>На боковых стенках располагаются ремни с застёжкой на липучке для фиксации коробов внутри РК – 2шт (по 1 шт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3424">
        <w:rPr>
          <w:rFonts w:ascii="Times New Roman" w:hAnsi="Times New Roman" w:cs="Times New Roman"/>
          <w:sz w:val="24"/>
          <w:szCs w:val="24"/>
        </w:rPr>
        <w:t xml:space="preserve"> с каждой стороны) длинна 3 500 мм и шириной 50 мм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3943"/>
        <w:gridCol w:w="4622"/>
      </w:tblGrid>
      <w:tr w:rsidR="006D48CB" w14:paraId="791CDB89" w14:textId="77777777" w:rsidTr="00F8608F">
        <w:tc>
          <w:tcPr>
            <w:tcW w:w="5027" w:type="dxa"/>
          </w:tcPr>
          <w:p w14:paraId="7A4B9F3D" w14:textId="77777777" w:rsidR="006D48CB" w:rsidRPr="00053424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053424">
              <w:rPr>
                <w:rFonts w:ascii="Times New Roman" w:hAnsi="Times New Roman" w:cs="Times New Roman"/>
                <w:bCs/>
                <w:sz w:val="24"/>
              </w:rPr>
              <w:t>Основной материал ремня: неэластичная синтетическая ткань (полипропиленовая или нейлоновая лента).</w:t>
            </w:r>
          </w:p>
          <w:p w14:paraId="4228DF7F" w14:textId="77777777" w:rsidR="006D48CB" w:rsidRPr="00CC01FD" w:rsidRDefault="006D48CB" w:rsidP="00F8608F">
            <w:pPr>
              <w:pStyle w:val="a3"/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>Возможные дополнительные материалы: усилительные вставки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14:paraId="3512DA30" w14:textId="77777777" w:rsidR="006D48CB" w:rsidRPr="00053424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053424">
              <w:rPr>
                <w:rFonts w:ascii="Times New Roman" w:hAnsi="Times New Roman" w:cs="Times New Roman"/>
                <w:bCs/>
                <w:sz w:val="24"/>
              </w:rPr>
              <w:t>Ремень изготавливается из одной или двух слоёв ткани с пришитыми ленточками.</w:t>
            </w:r>
          </w:p>
          <w:p w14:paraId="2F492F1E" w14:textId="77777777" w:rsidR="006D48CB" w:rsidRPr="00CC01FD" w:rsidRDefault="006D48CB" w:rsidP="00F8608F">
            <w:pPr>
              <w:pStyle w:val="a3"/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 xml:space="preserve">Возможна регулировка длины за счёт </w:t>
            </w:r>
            <w:r>
              <w:rPr>
                <w:rFonts w:ascii="Times New Roman" w:hAnsi="Times New Roman" w:cs="Times New Roman"/>
                <w:bCs/>
                <w:sz w:val="24"/>
              </w:rPr>
              <w:t>прилипания ремня и стягивая.</w:t>
            </w:r>
          </w:p>
          <w:p w14:paraId="25A156E9" w14:textId="77777777" w:rsidR="006D48CB" w:rsidRPr="00053424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053424">
              <w:rPr>
                <w:rFonts w:ascii="Times New Roman" w:hAnsi="Times New Roman" w:cs="Times New Roman"/>
                <w:bCs/>
                <w:sz w:val="24"/>
              </w:rPr>
              <w:t>Все швы должны быть крепкими, шов — ровным, с применением прочных ниток.</w:t>
            </w:r>
          </w:p>
          <w:p w14:paraId="398FE749" w14:textId="77777777" w:rsidR="006D48CB" w:rsidRPr="00CC01FD" w:rsidRDefault="006D48CB" w:rsidP="00F8608F">
            <w:pPr>
              <w:pStyle w:val="a3"/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>Края ремня — обработанные для предотвращения изнашивания.</w:t>
            </w:r>
          </w:p>
          <w:p w14:paraId="60A8AFAA" w14:textId="77777777" w:rsidR="006D48CB" w:rsidRPr="00CC01FD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>Цвет изделия: основной — черный (другие цвета по согласованию).</w:t>
            </w:r>
          </w:p>
          <w:p w14:paraId="4267E5EC" w14:textId="77777777" w:rsidR="006D48CB" w:rsidRPr="00CC01FD" w:rsidRDefault="006D48CB" w:rsidP="00F8608F">
            <w:pPr>
              <w:pStyle w:val="a3"/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>Поверхность — ровная, без дефектов, разрывов, заусенцев.</w:t>
            </w:r>
          </w:p>
          <w:p w14:paraId="26EC6E6B" w14:textId="77777777" w:rsidR="006D48CB" w:rsidRDefault="006D48CB" w:rsidP="00F8608F">
            <w:pPr>
              <w:pStyle w:val="a3"/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 w:rsidRPr="00CC01FD">
              <w:rPr>
                <w:rFonts w:ascii="Times New Roman" w:hAnsi="Times New Roman" w:cs="Times New Roman"/>
                <w:bCs/>
                <w:sz w:val="24"/>
              </w:rPr>
              <w:t>Время эксплуатации — не менее 500 циклов закрепления и снятия без существенного ухудшения характеристик.</w:t>
            </w:r>
          </w:p>
          <w:p w14:paraId="5754D6FC" w14:textId="77777777" w:rsidR="006D48CB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Длина ремня должна быть достаточной для обхвата двух открытых сторон и одной стенки.</w:t>
            </w:r>
          </w:p>
          <w:p w14:paraId="6CC872C3" w14:textId="77777777" w:rsidR="006D48CB" w:rsidRDefault="006D48CB" w:rsidP="006D48CB">
            <w:pPr>
              <w:pStyle w:val="a3"/>
              <w:numPr>
                <w:ilvl w:val="0"/>
                <w:numId w:val="2"/>
              </w:numPr>
              <w:ind w:left="388" w:hanging="28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Метод крепления ремня к боковой стенке: карабин.</w:t>
            </w:r>
          </w:p>
          <w:p w14:paraId="60E78E49" w14:textId="77777777" w:rsidR="006D48CB" w:rsidRDefault="006D48CB" w:rsidP="00F8608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2E4A72A4" w14:textId="77777777" w:rsidR="006D48CB" w:rsidRDefault="006D48CB" w:rsidP="00F860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BD">
              <w:rPr>
                <w:rFonts w:ascii="Times New Roman" w:hAnsi="Times New Roman" w:cs="Times New Roman"/>
                <w:bCs/>
                <w:noProof/>
                <w:sz w:val="24"/>
              </w:rPr>
              <w:drawing>
                <wp:inline distT="0" distB="0" distL="0" distR="0" wp14:anchorId="631F0E6E" wp14:editId="39796EF3">
                  <wp:extent cx="2481044" cy="37033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937" cy="373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E180B" w14:textId="77777777" w:rsidR="006D48CB" w:rsidRDefault="006D48CB"/>
    <w:sectPr w:rsidR="006D4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5EE0"/>
    <w:multiLevelType w:val="multilevel"/>
    <w:tmpl w:val="1A7C8C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" w15:restartNumberingAfterBreak="0">
    <w:nsid w:val="56385972"/>
    <w:multiLevelType w:val="hybridMultilevel"/>
    <w:tmpl w:val="2F648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CB"/>
    <w:rsid w:val="006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A881"/>
  <w15:chartTrackingRefBased/>
  <w15:docId w15:val="{A5C00F0F-FA6F-4184-B6AD-07DDFA58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8C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8CB"/>
    <w:pPr>
      <w:ind w:left="720"/>
      <w:contextualSpacing/>
    </w:pPr>
  </w:style>
  <w:style w:type="table" w:styleId="a4">
    <w:name w:val="Table Grid"/>
    <w:basedOn w:val="a1"/>
    <w:uiPriority w:val="59"/>
    <w:rsid w:val="006D48C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Warehouse</dc:creator>
  <cp:keywords/>
  <dc:description/>
  <cp:lastModifiedBy>Warehouse</cp:lastModifiedBy>
  <cp:revision>1</cp:revision>
  <dcterms:created xsi:type="dcterms:W3CDTF">2025-12-19T06:41:00Z</dcterms:created>
  <dcterms:modified xsi:type="dcterms:W3CDTF">2025-12-19T06:42:00Z</dcterms:modified>
</cp:coreProperties>
</file>