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B8D" w:rsidRPr="009E5086" w:rsidRDefault="00C20B8D" w:rsidP="00C20B8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40"/>
          <w:szCs w:val="40"/>
        </w:rPr>
        <w:t>Брюки мужские</w:t>
      </w:r>
      <w:r w:rsidRPr="005869D2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летние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9E5086">
        <w:rPr>
          <w:rFonts w:ascii="Times New Roman" w:hAnsi="Times New Roman" w:cs="Times New Roman"/>
          <w:b/>
          <w:sz w:val="36"/>
          <w:szCs w:val="36"/>
        </w:rPr>
        <w:t>ATLAS</w:t>
      </w:r>
    </w:p>
    <w:p w:rsidR="00C20B8D" w:rsidRPr="005869D2" w:rsidRDefault="00C20B8D" w:rsidP="00C20B8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20B8D" w:rsidRPr="00E83BCD" w:rsidRDefault="00C20B8D" w:rsidP="00C20B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15D">
        <w:rPr>
          <w:rFonts w:ascii="Times New Roman" w:hAnsi="Times New Roman" w:cs="Times New Roman"/>
          <w:b/>
          <w:sz w:val="28"/>
          <w:szCs w:val="28"/>
        </w:rPr>
        <w:t>Требования</w:t>
      </w:r>
      <w:r w:rsidRPr="00E83BC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0B8D" w:rsidRPr="0025115D" w:rsidRDefault="00C20B8D" w:rsidP="00C20B8D">
      <w:pPr>
        <w:spacing w:after="0"/>
        <w:rPr>
          <w:rFonts w:ascii="Times New Roman" w:hAnsi="Times New Roman" w:cs="Times New Roman"/>
        </w:rPr>
      </w:pPr>
      <w:r w:rsidRPr="0025115D">
        <w:rPr>
          <w:rFonts w:ascii="Times New Roman" w:hAnsi="Times New Roman" w:cs="Times New Roman"/>
        </w:rPr>
        <w:t>- Машинные строчки должны быть ровными.</w:t>
      </w:r>
    </w:p>
    <w:p w:rsidR="00C20B8D" w:rsidRPr="0025115D" w:rsidRDefault="00C20B8D" w:rsidP="00C20B8D">
      <w:pPr>
        <w:spacing w:after="0"/>
        <w:rPr>
          <w:rFonts w:ascii="Times New Roman" w:hAnsi="Times New Roman" w:cs="Times New Roman"/>
        </w:rPr>
      </w:pPr>
      <w:r w:rsidRPr="0025115D">
        <w:rPr>
          <w:rFonts w:ascii="Times New Roman" w:hAnsi="Times New Roman" w:cs="Times New Roman"/>
        </w:rPr>
        <w:t>- Ширина шва должна быть одинаковой по всей длине шва.</w:t>
      </w:r>
    </w:p>
    <w:p w:rsidR="00C20B8D" w:rsidRPr="0025115D" w:rsidRDefault="00C20B8D" w:rsidP="00C20B8D">
      <w:pPr>
        <w:spacing w:after="0"/>
        <w:rPr>
          <w:rFonts w:ascii="Times New Roman" w:hAnsi="Times New Roman" w:cs="Times New Roman"/>
        </w:rPr>
      </w:pPr>
      <w:r w:rsidRPr="0025115D">
        <w:rPr>
          <w:rFonts w:ascii="Times New Roman" w:hAnsi="Times New Roman" w:cs="Times New Roman"/>
        </w:rPr>
        <w:t>- Строчка при растяжении не должна лопаться.</w:t>
      </w:r>
    </w:p>
    <w:p w:rsidR="00C20B8D" w:rsidRPr="0025115D" w:rsidRDefault="00C20B8D" w:rsidP="00C20B8D">
      <w:pPr>
        <w:spacing w:after="0"/>
        <w:rPr>
          <w:rFonts w:ascii="Times New Roman" w:hAnsi="Times New Roman" w:cs="Times New Roman"/>
        </w:rPr>
      </w:pPr>
      <w:r w:rsidRPr="0025115D">
        <w:rPr>
          <w:rFonts w:ascii="Times New Roman" w:hAnsi="Times New Roman" w:cs="Times New Roman"/>
        </w:rPr>
        <w:t>- Стежки должны быть качественными: одинаковыми по длине и переплетение нитей -челночного стежка должно быть в середине толщины ткани.</w:t>
      </w:r>
    </w:p>
    <w:p w:rsidR="00C20B8D" w:rsidRPr="0025115D" w:rsidRDefault="00C20B8D" w:rsidP="00C20B8D">
      <w:pPr>
        <w:spacing w:after="0"/>
        <w:rPr>
          <w:rFonts w:ascii="Times New Roman" w:hAnsi="Times New Roman" w:cs="Times New Roman"/>
        </w:rPr>
      </w:pPr>
      <w:r w:rsidRPr="0025115D">
        <w:rPr>
          <w:rFonts w:ascii="Times New Roman" w:hAnsi="Times New Roman" w:cs="Times New Roman"/>
        </w:rPr>
        <w:t xml:space="preserve">- Ткань по шву не должна быть </w:t>
      </w:r>
      <w:proofErr w:type="spellStart"/>
      <w:r w:rsidRPr="0025115D">
        <w:rPr>
          <w:rFonts w:ascii="Times New Roman" w:hAnsi="Times New Roman" w:cs="Times New Roman"/>
        </w:rPr>
        <w:t>припосажена</w:t>
      </w:r>
      <w:proofErr w:type="spellEnd"/>
      <w:r w:rsidRPr="0025115D">
        <w:rPr>
          <w:rFonts w:ascii="Times New Roman" w:hAnsi="Times New Roman" w:cs="Times New Roman"/>
        </w:rPr>
        <w:t xml:space="preserve"> (</w:t>
      </w:r>
      <w:proofErr w:type="spellStart"/>
      <w:r w:rsidRPr="0025115D">
        <w:rPr>
          <w:rFonts w:ascii="Times New Roman" w:hAnsi="Times New Roman" w:cs="Times New Roman"/>
        </w:rPr>
        <w:t>присборена</w:t>
      </w:r>
      <w:proofErr w:type="spellEnd"/>
      <w:r w:rsidRPr="0025115D">
        <w:rPr>
          <w:rFonts w:ascii="Times New Roman" w:hAnsi="Times New Roman" w:cs="Times New Roman"/>
        </w:rPr>
        <w:t>).</w:t>
      </w:r>
    </w:p>
    <w:p w:rsidR="00C20B8D" w:rsidRPr="0025115D" w:rsidRDefault="00C20B8D" w:rsidP="00C20B8D">
      <w:pPr>
        <w:spacing w:after="0"/>
        <w:rPr>
          <w:rFonts w:ascii="Times New Roman" w:hAnsi="Times New Roman" w:cs="Times New Roman"/>
        </w:rPr>
      </w:pPr>
      <w:r w:rsidRPr="0025115D">
        <w:rPr>
          <w:rFonts w:ascii="Times New Roman" w:hAnsi="Times New Roman" w:cs="Times New Roman"/>
        </w:rPr>
        <w:t>- Концы строчек в швах должны быть закреплены.</w:t>
      </w:r>
    </w:p>
    <w:p w:rsidR="00C20B8D" w:rsidRDefault="00C20B8D" w:rsidP="00C20B8D">
      <w:pPr>
        <w:tabs>
          <w:tab w:val="left" w:pos="46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15D">
        <w:rPr>
          <w:rFonts w:ascii="Times New Roman" w:hAnsi="Times New Roman" w:cs="Times New Roman"/>
        </w:rPr>
        <w:t>- Строчка должна быть целостной. Если по какой-то причине строчка была не закончена, то необходимо ее продолжить только, сделав закрепку. На отделочных швах «надставки» не допускаются. Строчку необходимо распороть и выполнить заново.</w:t>
      </w:r>
      <w:r w:rsidRPr="00332D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Количество стежков в 1 см. должно быть 3-3,5; длина стежка не более 3 мм.</w:t>
      </w:r>
    </w:p>
    <w:p w:rsidR="00C20B8D" w:rsidRPr="0028201C" w:rsidRDefault="00C20B8D" w:rsidP="00C20B8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28201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2D"/>
      </w:r>
      <w:r w:rsidRPr="0028201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концы внутренних строчек закрепляют обратной строчкой длиной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28201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7–10 мм;</w:t>
      </w:r>
    </w:p>
    <w:p w:rsidR="00C20B8D" w:rsidRDefault="00C20B8D" w:rsidP="00C20B8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28201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sym w:font="Symbol" w:char="F02D"/>
      </w:r>
      <w:r w:rsidRPr="0028201C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концы отделочных строчек закрепляют обратной строчкой длиной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5–10 мм;</w:t>
      </w:r>
    </w:p>
    <w:p w:rsidR="00C20B8D" w:rsidRPr="002505CE" w:rsidRDefault="00C20B8D" w:rsidP="00C20B8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2505C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Все углы у ли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пы подрезать, чтоб не было острых углов.</w:t>
      </w:r>
    </w:p>
    <w:p w:rsidR="00C20B8D" w:rsidRPr="002505CE" w:rsidRDefault="00C20B8D" w:rsidP="00C20B8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2505CE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Липу закреплять по периметру и крест-накрест</w:t>
      </w:r>
    </w:p>
    <w:p w:rsidR="00C20B8D" w:rsidRDefault="00C20B8D" w:rsidP="00C20B8D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2505CE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6027C77A" wp14:editId="711C752D">
            <wp:extent cx="1838325" cy="1019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работка липы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4" t="43687" r="34260" b="35720"/>
                    <a:stretch/>
                  </pic:blipFill>
                  <pic:spPr bwMode="auto">
                    <a:xfrm>
                      <a:off x="0" y="0"/>
                      <a:ext cx="18383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B8D" w:rsidRDefault="00C20B8D" w:rsidP="00B632B4">
      <w:pPr>
        <w:spacing w:after="0" w:line="25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32B4" w:rsidRPr="00D12C6F" w:rsidRDefault="00B632B4" w:rsidP="00B632B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D12C6F">
        <w:rPr>
          <w:rFonts w:ascii="Times New Roman" w:hAnsi="Times New Roman" w:cs="Times New Roman"/>
        </w:rPr>
        <w:t xml:space="preserve">Брюки прямого силуэта, без </w:t>
      </w:r>
      <w:proofErr w:type="spellStart"/>
      <w:r w:rsidRPr="00D12C6F">
        <w:rPr>
          <w:rFonts w:ascii="Times New Roman" w:hAnsi="Times New Roman" w:cs="Times New Roman"/>
        </w:rPr>
        <w:t>подклада</w:t>
      </w:r>
      <w:proofErr w:type="spellEnd"/>
      <w:r w:rsidRPr="00D12C6F">
        <w:rPr>
          <w:rFonts w:ascii="Times New Roman" w:hAnsi="Times New Roman" w:cs="Times New Roman"/>
        </w:rPr>
        <w:t>.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 xml:space="preserve">В верхней части карманы с вертикальным входом для предотвращения вытягивания срез входа проклеивается нитью </w:t>
      </w:r>
      <w:proofErr w:type="spellStart"/>
      <w:r w:rsidRPr="00D12C6F">
        <w:rPr>
          <w:rFonts w:ascii="Times New Roman" w:hAnsi="Times New Roman" w:cs="Times New Roman"/>
        </w:rPr>
        <w:t>нитепришивной</w:t>
      </w:r>
      <w:proofErr w:type="spellEnd"/>
      <w:r w:rsidRPr="00D12C6F">
        <w:rPr>
          <w:rFonts w:ascii="Times New Roman" w:hAnsi="Times New Roman" w:cs="Times New Roman"/>
        </w:rPr>
        <w:t xml:space="preserve">. Обтачан мешковиной, отстрочен </w:t>
      </w:r>
      <w:r>
        <w:rPr>
          <w:rFonts w:ascii="Times New Roman" w:hAnsi="Times New Roman" w:cs="Times New Roman"/>
        </w:rPr>
        <w:t>по верху двойной строчкой на 0,1</w:t>
      </w:r>
      <w:r w:rsidRPr="00D12C6F">
        <w:rPr>
          <w:rFonts w:ascii="Times New Roman" w:hAnsi="Times New Roman" w:cs="Times New Roman"/>
        </w:rPr>
        <w:t xml:space="preserve">-0,5см. 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66EF7F" wp14:editId="68FECD8D">
            <wp:extent cx="2368550" cy="4210539"/>
            <wp:effectExtent l="0" t="635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4c9b7b1-b618-4ce4-82cf-e7eb1245dada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0821" cy="421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B4" w:rsidRPr="00D12C6F" w:rsidRDefault="00B632B4" w:rsidP="00B632B4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 xml:space="preserve">Боковые карманы фигурной формы </w:t>
      </w:r>
      <w:proofErr w:type="spellStart"/>
      <w:r w:rsidRPr="00D12C6F">
        <w:rPr>
          <w:rFonts w:ascii="Times New Roman" w:hAnsi="Times New Roman" w:cs="Times New Roman"/>
        </w:rPr>
        <w:t>втачные</w:t>
      </w:r>
      <w:proofErr w:type="spellEnd"/>
      <w:r w:rsidRPr="00D12C6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На детали кармана декоративная отделочная строчка на 0,1-0,5см</w:t>
      </w:r>
      <w:r w:rsidRPr="00D12C6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насквозь чтоб не стоял ребром шов. </w:t>
      </w:r>
      <w:r w:rsidRPr="00D12C6F">
        <w:rPr>
          <w:rFonts w:ascii="Times New Roman" w:hAnsi="Times New Roman" w:cs="Times New Roman"/>
        </w:rPr>
        <w:t>Карман</w:t>
      </w:r>
      <w:r>
        <w:rPr>
          <w:rFonts w:ascii="Times New Roman" w:hAnsi="Times New Roman" w:cs="Times New Roman"/>
        </w:rPr>
        <w:t xml:space="preserve"> прорезной с </w:t>
      </w:r>
      <w:proofErr w:type="spellStart"/>
      <w:r>
        <w:rPr>
          <w:rFonts w:ascii="Times New Roman" w:hAnsi="Times New Roman" w:cs="Times New Roman"/>
        </w:rPr>
        <w:t>листочкой</w:t>
      </w:r>
      <w:proofErr w:type="spellEnd"/>
      <w:r>
        <w:rPr>
          <w:rFonts w:ascii="Times New Roman" w:hAnsi="Times New Roman" w:cs="Times New Roman"/>
        </w:rPr>
        <w:t xml:space="preserve"> на молнию реверс № 3. Рамка молнии отстрочена одинарной строчкой на 0,2см.</w:t>
      </w:r>
      <w:r w:rsidRPr="00D12C6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 xml:space="preserve">припуски </w:t>
      </w:r>
      <w:r w:rsidR="00C20B8D">
        <w:rPr>
          <w:rFonts w:ascii="Times New Roman" w:hAnsi="Times New Roman" w:cs="Times New Roman"/>
        </w:rPr>
        <w:t xml:space="preserve"> рамки</w:t>
      </w:r>
      <w:proofErr w:type="gramEnd"/>
      <w:r w:rsidR="00C20B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обработаны на </w:t>
      </w:r>
      <w:proofErr w:type="spellStart"/>
      <w:r>
        <w:rPr>
          <w:rFonts w:ascii="Times New Roman" w:hAnsi="Times New Roman" w:cs="Times New Roman"/>
        </w:rPr>
        <w:t>оверлоке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D12C6F">
        <w:rPr>
          <w:rFonts w:ascii="Times New Roman" w:hAnsi="Times New Roman" w:cs="Times New Roman"/>
        </w:rPr>
        <w:t>Втачанные карманы отстрочены по периметру двойной строчкой.</w:t>
      </w:r>
      <w:r>
        <w:rPr>
          <w:rFonts w:ascii="Times New Roman" w:hAnsi="Times New Roman" w:cs="Times New Roman"/>
        </w:rPr>
        <w:t xml:space="preserve"> Листочки продублированы </w:t>
      </w:r>
      <w:proofErr w:type="spellStart"/>
      <w:r>
        <w:rPr>
          <w:rFonts w:ascii="Times New Roman" w:hAnsi="Times New Roman" w:cs="Times New Roman"/>
        </w:rPr>
        <w:t>спандбондом</w:t>
      </w:r>
      <w:proofErr w:type="spellEnd"/>
      <w:r>
        <w:rPr>
          <w:rFonts w:ascii="Times New Roman" w:hAnsi="Times New Roman" w:cs="Times New Roman"/>
        </w:rPr>
        <w:t xml:space="preserve"> в один слой.</w:t>
      </w:r>
    </w:p>
    <w:p w:rsidR="00B632B4" w:rsidRPr="00D12C6F" w:rsidRDefault="00C20B8D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350135" cy="3133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a57a31f-62d9-48cb-a6e6-764fcc85c05e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511" cy="3144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2B4" w:rsidRPr="00D12C6F">
        <w:rPr>
          <w:rFonts w:ascii="Times New Roman" w:hAnsi="Times New Roman" w:cs="Times New Roman"/>
          <w:noProof/>
          <w:lang w:eastAsia="ru-RU"/>
        </w:rPr>
        <w:t xml:space="preserve">     </w:t>
      </w:r>
      <w:r w:rsidR="00B632B4" w:rsidRPr="00D12C6F">
        <w:rPr>
          <w:rFonts w:ascii="Times New Roman" w:hAnsi="Times New Roman" w:cs="Times New Roman"/>
        </w:rPr>
        <w:tab/>
      </w:r>
    </w:p>
    <w:p w:rsidR="00B632B4" w:rsidRPr="00D12C6F" w:rsidRDefault="00B632B4" w:rsidP="00B632B4">
      <w:pPr>
        <w:tabs>
          <w:tab w:val="left" w:pos="5955"/>
        </w:tabs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Молния кармана закрывается с переда на спинку (в закрытом состоянии бегунок у бокового)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>На средних частях передних половин вытачки, стачаны и отстрочены по периметру.</w:t>
      </w:r>
      <w:r>
        <w:rPr>
          <w:rFonts w:ascii="Times New Roman" w:hAnsi="Times New Roman" w:cs="Times New Roman"/>
        </w:rPr>
        <w:t xml:space="preserve"> Припуски вытачек направлены наверх.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C5ED6FD" wp14:editId="5D6A95D4">
            <wp:simplePos x="542925" y="3619500"/>
            <wp:positionH relativeFrom="column">
              <wp:align>left</wp:align>
            </wp:positionH>
            <wp:positionV relativeFrom="paragraph">
              <wp:align>top</wp:align>
            </wp:positionV>
            <wp:extent cx="1800182" cy="24003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3-10-27 at 16.52.59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00182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2C6F"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</w:rPr>
        <w:t xml:space="preserve">Верхние части и средние части передних половин стачаны и отстрочены по средней части швом вниз двойной строчкой на 0,1-0,5см. 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Средние части стачаны с нижними и отстрочены по нижней части швом вниз двойной строчкой на 0,1-0,5см.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>На задних половинках кокетка. Шов кокетки отс</w:t>
      </w:r>
      <w:r>
        <w:rPr>
          <w:rFonts w:ascii="Times New Roman" w:hAnsi="Times New Roman" w:cs="Times New Roman"/>
        </w:rPr>
        <w:t>трочен двойной строчкой на 0,1-0,5см по кокетке</w:t>
      </w:r>
      <w:r w:rsidRPr="00D12C6F">
        <w:rPr>
          <w:rFonts w:ascii="Times New Roman" w:hAnsi="Times New Roman" w:cs="Times New Roman"/>
        </w:rPr>
        <w:t>.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верхних частях задних половин вытачки с боков по одной с каждой стороны.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Верхние части и нижние части задних половин стачаны, шов направлен наверх и отстрочены двойной строчкой по верхним частям.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Ластовица втачана по среднему шву и отстрочена со стороны спинки на 0,2см. Средний шов стачан двойной строчкой для усиления.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A43E8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Pr="00D12C6F">
        <w:rPr>
          <w:rFonts w:ascii="Times New Roman" w:hAnsi="Times New Roman" w:cs="Times New Roman"/>
        </w:rPr>
        <w:t xml:space="preserve"> среднем шве</w:t>
      </w:r>
      <w:r>
        <w:rPr>
          <w:rFonts w:ascii="Times New Roman" w:hAnsi="Times New Roman" w:cs="Times New Roman"/>
        </w:rPr>
        <w:t xml:space="preserve"> </w:t>
      </w:r>
      <w:r w:rsidRPr="00D12C6F">
        <w:rPr>
          <w:rFonts w:ascii="Times New Roman" w:hAnsi="Times New Roman" w:cs="Times New Roman"/>
        </w:rPr>
        <w:t xml:space="preserve">обработана </w:t>
      </w:r>
      <w:r>
        <w:rPr>
          <w:rFonts w:ascii="Times New Roman" w:hAnsi="Times New Roman" w:cs="Times New Roman"/>
        </w:rPr>
        <w:t>з</w:t>
      </w:r>
      <w:r w:rsidRPr="00D12C6F">
        <w:rPr>
          <w:rFonts w:ascii="Times New Roman" w:hAnsi="Times New Roman" w:cs="Times New Roman"/>
        </w:rPr>
        <w:t xml:space="preserve">астежка на тесьму-молнию передних половинок брюк. Застежка отстрочена по краю со стороны правой передней половинки на ширину шва 0,1-0,2см, со стороны левой передней половинки гульфик отстрочен двойной отделочной строчкой на ширину шва 3,5см, вторая строчка проходит на 0,5 см от первой. Молния с изнаночной стороны изделия закрыта притачным </w:t>
      </w:r>
      <w:proofErr w:type="spellStart"/>
      <w:r w:rsidRPr="00D12C6F">
        <w:rPr>
          <w:rFonts w:ascii="Times New Roman" w:hAnsi="Times New Roman" w:cs="Times New Roman"/>
        </w:rPr>
        <w:t>откоском</w:t>
      </w:r>
      <w:proofErr w:type="spellEnd"/>
      <w:r w:rsidRPr="00D12C6F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Обтачка гульфика продублирована </w:t>
      </w:r>
      <w:proofErr w:type="spellStart"/>
      <w:r>
        <w:rPr>
          <w:rFonts w:ascii="Times New Roman" w:hAnsi="Times New Roman" w:cs="Times New Roman"/>
        </w:rPr>
        <w:t>спандбондом</w:t>
      </w:r>
      <w:proofErr w:type="spellEnd"/>
      <w:r>
        <w:rPr>
          <w:rFonts w:ascii="Times New Roman" w:hAnsi="Times New Roman" w:cs="Times New Roman"/>
        </w:rPr>
        <w:t>.</w:t>
      </w:r>
      <w:r w:rsidRPr="00D12C6F">
        <w:rPr>
          <w:rFonts w:ascii="Times New Roman" w:hAnsi="Times New Roman" w:cs="Times New Roman"/>
        </w:rPr>
        <w:t xml:space="preserve"> По низу гульфика две закрепки длиной 0,</w:t>
      </w:r>
      <w:r w:rsidR="00C20B8D">
        <w:rPr>
          <w:rFonts w:ascii="Times New Roman" w:hAnsi="Times New Roman" w:cs="Times New Roman"/>
        </w:rPr>
        <w:t xml:space="preserve">5 </w:t>
      </w:r>
      <w:r w:rsidRPr="00D12C6F">
        <w:rPr>
          <w:rFonts w:ascii="Times New Roman" w:hAnsi="Times New Roman" w:cs="Times New Roman"/>
        </w:rPr>
        <w:t>см.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02D1D6" wp14:editId="5038E731">
            <wp:extent cx="3681095" cy="248275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8d32af17-f828-4929-af73-a6eb0a8c7f91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8"/>
                    <a:stretch/>
                  </pic:blipFill>
                  <pic:spPr bwMode="auto">
                    <a:xfrm>
                      <a:off x="0" y="0"/>
                      <a:ext cx="3704556" cy="249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 xml:space="preserve">Пояс состоит из средней части, на нее настрачивается резинка тремя параллельными строчками. И передние левая и правые части пояса. (дублируются </w:t>
      </w:r>
      <w:proofErr w:type="spellStart"/>
      <w:r w:rsidRPr="00D12C6F">
        <w:rPr>
          <w:rFonts w:ascii="Times New Roman" w:hAnsi="Times New Roman" w:cs="Times New Roman"/>
        </w:rPr>
        <w:t>спандбондом</w:t>
      </w:r>
      <w:proofErr w:type="spellEnd"/>
      <w:r w:rsidRPr="00D12C6F">
        <w:rPr>
          <w:rFonts w:ascii="Times New Roman" w:hAnsi="Times New Roman" w:cs="Times New Roman"/>
        </w:rPr>
        <w:t xml:space="preserve">). Застежка пояса на </w:t>
      </w:r>
      <w:r>
        <w:rPr>
          <w:rFonts w:ascii="Times New Roman" w:hAnsi="Times New Roman" w:cs="Times New Roman"/>
        </w:rPr>
        <w:t>две металлические кнопки</w:t>
      </w:r>
      <w:r w:rsidRPr="00D12C6F">
        <w:rPr>
          <w:rFonts w:ascii="Times New Roman" w:hAnsi="Times New Roman" w:cs="Times New Roman"/>
        </w:rPr>
        <w:t xml:space="preserve"> (слева на право). </w:t>
      </w:r>
      <w:r>
        <w:rPr>
          <w:rFonts w:ascii="Times New Roman" w:hAnsi="Times New Roman" w:cs="Times New Roman"/>
        </w:rPr>
        <w:t xml:space="preserve">Одна лицевая вторая потайная. Под кнопки ставить усиления из </w:t>
      </w:r>
      <w:proofErr w:type="spellStart"/>
      <w:r>
        <w:rPr>
          <w:rFonts w:ascii="Times New Roman" w:hAnsi="Times New Roman" w:cs="Times New Roman"/>
        </w:rPr>
        <w:t>спандбонда</w:t>
      </w:r>
      <w:proofErr w:type="spellEnd"/>
      <w:r>
        <w:rPr>
          <w:rFonts w:ascii="Times New Roman" w:hAnsi="Times New Roman" w:cs="Times New Roman"/>
        </w:rPr>
        <w:t>.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0A2495" wp14:editId="4A2A438B">
            <wp:extent cx="3200400" cy="211420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яс атлас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1" r="73544" b="41464"/>
                    <a:stretch/>
                  </pic:blipFill>
                  <pic:spPr bwMode="auto">
                    <a:xfrm>
                      <a:off x="0" y="0"/>
                      <a:ext cx="3231688" cy="213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6DF60D" wp14:editId="5F85204B">
            <wp:extent cx="3389746" cy="3509669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Брюки лето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0" cy="351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Передние части пояса соблюдать верх и низ ориентироваться на эскиз.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поясу шесть</w:t>
      </w:r>
      <w:r w:rsidRPr="00D12C6F">
        <w:rPr>
          <w:rFonts w:ascii="Times New Roman" w:hAnsi="Times New Roman" w:cs="Times New Roman"/>
        </w:rPr>
        <w:t xml:space="preserve"> ш</w:t>
      </w:r>
      <w:r>
        <w:rPr>
          <w:rFonts w:ascii="Times New Roman" w:hAnsi="Times New Roman" w:cs="Times New Roman"/>
        </w:rPr>
        <w:t>левок в готовом виде шириной 2,0</w:t>
      </w:r>
      <w:r w:rsidRPr="00D12C6F">
        <w:rPr>
          <w:rFonts w:ascii="Times New Roman" w:hAnsi="Times New Roman" w:cs="Times New Roman"/>
        </w:rPr>
        <w:t>см. Нижний край входит в шов соединения пояса и верха брюк</w:t>
      </w:r>
      <w:r>
        <w:rPr>
          <w:rFonts w:ascii="Times New Roman" w:hAnsi="Times New Roman" w:cs="Times New Roman"/>
        </w:rPr>
        <w:t>, сделать строчку -закрепку на 1 см ниже пояса</w:t>
      </w:r>
      <w:r w:rsidRPr="00D12C6F">
        <w:rPr>
          <w:rFonts w:ascii="Times New Roman" w:hAnsi="Times New Roman" w:cs="Times New Roman"/>
        </w:rPr>
        <w:t>, верхний край подгибается и настрачивается в край на 0,2см.</w:t>
      </w:r>
      <w:r w:rsidRPr="00C3381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Средняя шлевка по спинке длинная с перегибом, на нее настрачивается репсовая лента. Перегнуть пополам закрепить ниже пояса на 1 см расправить в виде </w:t>
      </w:r>
      <w:r>
        <w:rPr>
          <w:rFonts w:ascii="Times New Roman" w:hAnsi="Times New Roman" w:cs="Times New Roman"/>
          <w:lang w:val="en-US"/>
        </w:rPr>
        <w:t>V</w:t>
      </w:r>
      <w:r>
        <w:rPr>
          <w:rFonts w:ascii="Times New Roman" w:hAnsi="Times New Roman" w:cs="Times New Roman"/>
        </w:rPr>
        <w:t xml:space="preserve">. </w:t>
      </w:r>
    </w:p>
    <w:p w:rsidR="00B632B4" w:rsidRDefault="00B632B4" w:rsidP="00B632B4">
      <w:pPr>
        <w:spacing w:after="0" w:line="256" w:lineRule="auto"/>
        <w:rPr>
          <w:rFonts w:ascii="Times New Roman" w:hAnsi="Times New Roman" w:cs="Times New Roman"/>
          <w:noProof/>
          <w:lang w:eastAsia="ru-RU"/>
        </w:rPr>
      </w:pPr>
      <w:r w:rsidRPr="00D12C6F"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</w:rPr>
        <w:t>Шлевки по передним половинам с петлями (они длиннее)</w:t>
      </w:r>
      <w:r w:rsidRPr="00D12C6F">
        <w:rPr>
          <w:rFonts w:ascii="Times New Roman" w:hAnsi="Times New Roman" w:cs="Times New Roman"/>
        </w:rPr>
        <w:t xml:space="preserve"> 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34D9B5" wp14:editId="33909CEB">
            <wp:extent cx="1990090" cy="2589618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c759e1c-360b-4914-97b2-cbab7d136f9f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03"/>
                    <a:stretch/>
                  </pic:blipFill>
                  <pic:spPr bwMode="auto">
                    <a:xfrm rot="10800000" flipV="1">
                      <a:off x="0" y="0"/>
                      <a:ext cx="1996040" cy="259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2C6F">
        <w:rPr>
          <w:rFonts w:ascii="Times New Roman" w:hAnsi="Times New Roman" w:cs="Times New Roman"/>
        </w:rPr>
        <w:t xml:space="preserve"> 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proofErr w:type="spellStart"/>
      <w:r w:rsidRPr="00D12C6F">
        <w:rPr>
          <w:rFonts w:ascii="Times New Roman" w:hAnsi="Times New Roman" w:cs="Times New Roman"/>
        </w:rPr>
        <w:t>Составник</w:t>
      </w:r>
      <w:proofErr w:type="spellEnd"/>
      <w:r w:rsidRPr="00D12C6F">
        <w:rPr>
          <w:rFonts w:ascii="Times New Roman" w:hAnsi="Times New Roman" w:cs="Times New Roman"/>
        </w:rPr>
        <w:t xml:space="preserve"> с </w:t>
      </w:r>
      <w:proofErr w:type="spellStart"/>
      <w:r w:rsidRPr="00D12C6F">
        <w:rPr>
          <w:rFonts w:ascii="Times New Roman" w:hAnsi="Times New Roman" w:cs="Times New Roman"/>
        </w:rPr>
        <w:t>размерником</w:t>
      </w:r>
      <w:proofErr w:type="spellEnd"/>
      <w:r w:rsidRPr="00D12C6F">
        <w:rPr>
          <w:rFonts w:ascii="Times New Roman" w:hAnsi="Times New Roman" w:cs="Times New Roman"/>
        </w:rPr>
        <w:t xml:space="preserve"> втачаны в шов соединения пояса и верха брюк с </w:t>
      </w:r>
      <w:r w:rsidRPr="00C20B8D">
        <w:rPr>
          <w:rFonts w:ascii="Times New Roman" w:hAnsi="Times New Roman" w:cs="Times New Roman"/>
          <w:b/>
        </w:rPr>
        <w:t>левой внутренней стороны</w:t>
      </w:r>
      <w:r w:rsidRPr="00D12C6F">
        <w:rPr>
          <w:rFonts w:ascii="Times New Roman" w:hAnsi="Times New Roman" w:cs="Times New Roman"/>
        </w:rPr>
        <w:t>.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E0A4A2" wp14:editId="3E18BCB5">
            <wp:extent cx="2115820" cy="254206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0a41529-afc3-4c36-8ce5-d2f4ce992b54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14"/>
                    <a:stretch/>
                  </pic:blipFill>
                  <pic:spPr bwMode="auto">
                    <a:xfrm>
                      <a:off x="0" y="0"/>
                      <a:ext cx="2123440" cy="255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12C6F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>Боковые швы стачаны и отстрочены от</w:t>
      </w:r>
      <w:r>
        <w:rPr>
          <w:rFonts w:ascii="Times New Roman" w:hAnsi="Times New Roman" w:cs="Times New Roman"/>
        </w:rPr>
        <w:t>делочной двойной строчкой на 0,1</w:t>
      </w:r>
      <w:r w:rsidRPr="00D12C6F">
        <w:rPr>
          <w:rFonts w:ascii="Times New Roman" w:hAnsi="Times New Roman" w:cs="Times New Roman"/>
        </w:rPr>
        <w:t>-0,5см.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>Низ брюк обработан швом в подгибку с закрытым срезом.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0C4E22" wp14:editId="311E5B26">
            <wp:extent cx="2943225" cy="1933790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3-10-27 at 16.52.58 (3)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9" b="14346"/>
                    <a:stretch/>
                  </pic:blipFill>
                  <pic:spPr bwMode="auto">
                    <a:xfrm rot="10800000">
                      <a:off x="0" y="0"/>
                      <a:ext cx="2971583" cy="1952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2B4" w:rsidRPr="00D12C6F" w:rsidRDefault="00C106B6" w:rsidP="00B632B4">
      <w:pPr>
        <w:spacing w:after="0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Закрепки в цвет ткани 0,5</w:t>
      </w:r>
      <w:r w:rsidR="00B632B4" w:rsidRPr="00D12C6F">
        <w:rPr>
          <w:rFonts w:ascii="Times New Roman" w:hAnsi="Times New Roman" w:cs="Times New Roman"/>
          <w:b/>
          <w:noProof/>
          <w:lang w:eastAsia="ru-RU"/>
        </w:rPr>
        <w:t>см:</w:t>
      </w:r>
    </w:p>
    <w:p w:rsidR="00B632B4" w:rsidRPr="00D12C6F" w:rsidRDefault="00B632B4" w:rsidP="00B632B4">
      <w:pPr>
        <w:numPr>
          <w:ilvl w:val="0"/>
          <w:numId w:val="3"/>
        </w:numPr>
        <w:spacing w:after="0" w:line="256" w:lineRule="auto"/>
        <w:contextualSpacing/>
        <w:rPr>
          <w:rFonts w:ascii="Times New Roman" w:hAnsi="Times New Roman" w:cs="Times New Roman"/>
          <w:noProof/>
          <w:lang w:eastAsia="ru-RU"/>
        </w:rPr>
      </w:pPr>
      <w:r w:rsidRPr="00D12C6F">
        <w:rPr>
          <w:rFonts w:ascii="Times New Roman" w:hAnsi="Times New Roman" w:cs="Times New Roman"/>
          <w:noProof/>
          <w:lang w:eastAsia="ru-RU"/>
        </w:rPr>
        <w:t>Вход в боковые карманы</w:t>
      </w:r>
      <w:r>
        <w:rPr>
          <w:rFonts w:ascii="Times New Roman" w:hAnsi="Times New Roman" w:cs="Times New Roman"/>
          <w:noProof/>
          <w:lang w:eastAsia="ru-RU"/>
        </w:rPr>
        <w:t xml:space="preserve"> по верху</w:t>
      </w:r>
      <w:bookmarkStart w:id="0" w:name="_GoBack"/>
      <w:bookmarkEnd w:id="0"/>
    </w:p>
    <w:p w:rsidR="00B632B4" w:rsidRPr="00E15AAA" w:rsidRDefault="00B632B4" w:rsidP="00B632B4">
      <w:pPr>
        <w:pStyle w:val="a3"/>
        <w:numPr>
          <w:ilvl w:val="0"/>
          <w:numId w:val="3"/>
        </w:numPr>
        <w:spacing w:after="0" w:line="256" w:lineRule="auto"/>
        <w:rPr>
          <w:rFonts w:ascii="Times New Roman" w:hAnsi="Times New Roman" w:cs="Times New Roman"/>
          <w:noProof/>
          <w:lang w:eastAsia="ru-RU"/>
        </w:rPr>
      </w:pPr>
      <w:r w:rsidRPr="00E15AAA">
        <w:rPr>
          <w:rFonts w:ascii="Times New Roman" w:hAnsi="Times New Roman" w:cs="Times New Roman"/>
          <w:noProof/>
          <w:lang w:eastAsia="ru-RU"/>
        </w:rPr>
        <w:t>Гульфик</w:t>
      </w: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  <w:noProof/>
          <w:lang w:eastAsia="ru-RU"/>
        </w:rPr>
      </w:pPr>
      <w:r w:rsidRPr="00D12C6F">
        <w:rPr>
          <w:rFonts w:ascii="Times New Roman" w:hAnsi="Times New Roman" w:cs="Times New Roman"/>
          <w:noProof/>
          <w:lang w:eastAsia="ru-RU"/>
        </w:rPr>
        <w:t xml:space="preserve"> </w:t>
      </w:r>
      <w:r w:rsidRPr="00E15AAA">
        <w:rPr>
          <w:rFonts w:ascii="Times New Roman" w:hAnsi="Times New Roman" w:cs="Times New Roman"/>
          <w:b/>
          <w:sz w:val="28"/>
          <w:szCs w:val="28"/>
        </w:rPr>
        <w:t>О</w:t>
      </w:r>
      <w:r w:rsidR="00C106B6">
        <w:rPr>
          <w:rFonts w:ascii="Times New Roman" w:hAnsi="Times New Roman" w:cs="Times New Roman"/>
          <w:b/>
          <w:sz w:val="28"/>
          <w:szCs w:val="28"/>
        </w:rPr>
        <w:t>тделочные строчки двойные на 0,1</w:t>
      </w:r>
      <w:r w:rsidRPr="00E15AAA">
        <w:rPr>
          <w:rFonts w:ascii="Times New Roman" w:hAnsi="Times New Roman" w:cs="Times New Roman"/>
          <w:b/>
          <w:sz w:val="28"/>
          <w:szCs w:val="28"/>
        </w:rPr>
        <w:t>-,05см</w:t>
      </w:r>
      <w:r>
        <w:rPr>
          <w:rFonts w:ascii="Times New Roman" w:hAnsi="Times New Roman" w:cs="Times New Roman"/>
          <w:b/>
          <w:sz w:val="28"/>
          <w:szCs w:val="28"/>
        </w:rPr>
        <w:t xml:space="preserve"> БРЮКИ</w:t>
      </w:r>
      <w:r w:rsidRPr="00E15AAA">
        <w:rPr>
          <w:rFonts w:ascii="Times New Roman" w:hAnsi="Times New Roman" w:cs="Times New Roman"/>
          <w:b/>
          <w:sz w:val="28"/>
          <w:szCs w:val="28"/>
        </w:rPr>
        <w:t>:</w:t>
      </w:r>
    </w:p>
    <w:p w:rsidR="00B632B4" w:rsidRDefault="00B632B4" w:rsidP="00B632B4">
      <w:pPr>
        <w:numPr>
          <w:ilvl w:val="0"/>
          <w:numId w:val="2"/>
        </w:numPr>
        <w:spacing w:after="0" w:line="25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Шов соединения </w:t>
      </w:r>
      <w:r w:rsidRPr="00D12C6F">
        <w:rPr>
          <w:rFonts w:ascii="Times New Roman" w:hAnsi="Times New Roman" w:cs="Times New Roman"/>
        </w:rPr>
        <w:t xml:space="preserve">задних </w:t>
      </w:r>
      <w:r>
        <w:rPr>
          <w:rFonts w:ascii="Times New Roman" w:hAnsi="Times New Roman" w:cs="Times New Roman"/>
        </w:rPr>
        <w:t xml:space="preserve">верхних и нижних </w:t>
      </w:r>
      <w:r w:rsidRPr="00D12C6F">
        <w:rPr>
          <w:rFonts w:ascii="Times New Roman" w:hAnsi="Times New Roman" w:cs="Times New Roman"/>
        </w:rPr>
        <w:t>частей</w:t>
      </w:r>
      <w:r>
        <w:rPr>
          <w:rFonts w:ascii="Times New Roman" w:hAnsi="Times New Roman" w:cs="Times New Roman"/>
        </w:rPr>
        <w:t xml:space="preserve"> по верхним частям</w:t>
      </w:r>
    </w:p>
    <w:p w:rsidR="00B632B4" w:rsidRPr="00D12C6F" w:rsidRDefault="00B632B4" w:rsidP="00B632B4">
      <w:pPr>
        <w:numPr>
          <w:ilvl w:val="0"/>
          <w:numId w:val="2"/>
        </w:numPr>
        <w:spacing w:after="0" w:line="25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Шов соединения верхних задних и кокетки спинки по кокетке спинки</w:t>
      </w:r>
    </w:p>
    <w:p w:rsidR="00B632B4" w:rsidRDefault="00B632B4" w:rsidP="00B632B4">
      <w:pPr>
        <w:numPr>
          <w:ilvl w:val="0"/>
          <w:numId w:val="2"/>
        </w:numPr>
        <w:spacing w:after="0" w:line="25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Шов соединения </w:t>
      </w:r>
      <w:r w:rsidRPr="00D12C6F">
        <w:rPr>
          <w:rFonts w:ascii="Times New Roman" w:hAnsi="Times New Roman" w:cs="Times New Roman"/>
        </w:rPr>
        <w:t xml:space="preserve">передних </w:t>
      </w:r>
      <w:r>
        <w:rPr>
          <w:rFonts w:ascii="Times New Roman" w:hAnsi="Times New Roman" w:cs="Times New Roman"/>
        </w:rPr>
        <w:t xml:space="preserve">верхних и средних </w:t>
      </w:r>
      <w:r w:rsidRPr="00D12C6F">
        <w:rPr>
          <w:rFonts w:ascii="Times New Roman" w:hAnsi="Times New Roman" w:cs="Times New Roman"/>
        </w:rPr>
        <w:t>частей</w:t>
      </w:r>
      <w:r>
        <w:rPr>
          <w:rFonts w:ascii="Times New Roman" w:hAnsi="Times New Roman" w:cs="Times New Roman"/>
        </w:rPr>
        <w:t xml:space="preserve"> по средним частям</w:t>
      </w:r>
    </w:p>
    <w:p w:rsidR="00B632B4" w:rsidRPr="00E15AAA" w:rsidRDefault="00B632B4" w:rsidP="00B632B4">
      <w:pPr>
        <w:numPr>
          <w:ilvl w:val="0"/>
          <w:numId w:val="2"/>
        </w:numPr>
        <w:spacing w:after="0" w:line="256" w:lineRule="auto"/>
        <w:ind w:left="525" w:firstLine="42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E15AAA">
        <w:rPr>
          <w:rFonts w:ascii="Times New Roman" w:hAnsi="Times New Roman" w:cs="Times New Roman"/>
        </w:rPr>
        <w:t>Шов соединения средних и нижних частей передних половин по нижним частям</w:t>
      </w:r>
    </w:p>
    <w:p w:rsidR="00B632B4" w:rsidRPr="00D12C6F" w:rsidRDefault="00B632B4" w:rsidP="00B632B4">
      <w:pPr>
        <w:numPr>
          <w:ilvl w:val="0"/>
          <w:numId w:val="2"/>
        </w:numPr>
        <w:spacing w:after="0" w:line="256" w:lineRule="auto"/>
        <w:contextualSpacing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lastRenderedPageBreak/>
        <w:t xml:space="preserve">Боковой шов </w:t>
      </w:r>
    </w:p>
    <w:p w:rsidR="00B632B4" w:rsidRPr="00D12C6F" w:rsidRDefault="00B632B4" w:rsidP="00B632B4">
      <w:pPr>
        <w:numPr>
          <w:ilvl w:val="0"/>
          <w:numId w:val="2"/>
        </w:numPr>
        <w:spacing w:after="0" w:line="256" w:lineRule="auto"/>
        <w:contextualSpacing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>Средний шов задних половин</w:t>
      </w:r>
      <w:r>
        <w:rPr>
          <w:rFonts w:ascii="Times New Roman" w:hAnsi="Times New Roman" w:cs="Times New Roman"/>
        </w:rPr>
        <w:t xml:space="preserve"> и передних</w:t>
      </w:r>
    </w:p>
    <w:p w:rsidR="00B632B4" w:rsidRDefault="00B632B4" w:rsidP="00B632B4">
      <w:pPr>
        <w:numPr>
          <w:ilvl w:val="0"/>
          <w:numId w:val="2"/>
        </w:numPr>
        <w:spacing w:after="0" w:line="256" w:lineRule="auto"/>
        <w:contextualSpacing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 xml:space="preserve">Отстрачивание по периметру карманов </w:t>
      </w:r>
      <w:proofErr w:type="spellStart"/>
      <w:r w:rsidRPr="00D12C6F">
        <w:rPr>
          <w:rFonts w:ascii="Times New Roman" w:hAnsi="Times New Roman" w:cs="Times New Roman"/>
        </w:rPr>
        <w:t>втачных</w:t>
      </w:r>
      <w:proofErr w:type="spellEnd"/>
    </w:p>
    <w:p w:rsidR="00B632B4" w:rsidRDefault="00B632B4" w:rsidP="00B632B4">
      <w:pPr>
        <w:numPr>
          <w:ilvl w:val="0"/>
          <w:numId w:val="2"/>
        </w:numPr>
        <w:spacing w:after="0" w:line="25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Вход в боковые карманы</w:t>
      </w:r>
    </w:p>
    <w:p w:rsidR="00B632B4" w:rsidRDefault="00B632B4" w:rsidP="00B632B4">
      <w:pPr>
        <w:numPr>
          <w:ilvl w:val="0"/>
          <w:numId w:val="2"/>
        </w:numPr>
        <w:spacing w:after="0" w:line="25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Декоративная строчка по детали кармана</w:t>
      </w:r>
    </w:p>
    <w:p w:rsidR="00B632B4" w:rsidRDefault="00B632B4" w:rsidP="00B632B4">
      <w:pPr>
        <w:numPr>
          <w:ilvl w:val="0"/>
          <w:numId w:val="2"/>
        </w:numPr>
        <w:spacing w:after="0" w:line="256" w:lineRule="auto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гульфик</w:t>
      </w:r>
    </w:p>
    <w:p w:rsidR="00B632B4" w:rsidRDefault="00B632B4" w:rsidP="00B632B4">
      <w:pPr>
        <w:spacing w:after="0" w:line="256" w:lineRule="auto"/>
        <w:ind w:left="525"/>
        <w:contextualSpacing/>
        <w:rPr>
          <w:rFonts w:ascii="Times New Roman" w:hAnsi="Times New Roman" w:cs="Times New Roman"/>
        </w:rPr>
      </w:pPr>
    </w:p>
    <w:p w:rsidR="00B632B4" w:rsidRDefault="00B632B4" w:rsidP="00B632B4">
      <w:pPr>
        <w:spacing w:after="0" w:line="256" w:lineRule="auto"/>
        <w:ind w:left="525"/>
        <w:contextualSpacing/>
        <w:rPr>
          <w:rFonts w:ascii="Times New Roman" w:hAnsi="Times New Roman" w:cs="Times New Roman"/>
          <w:b/>
        </w:rPr>
      </w:pPr>
      <w:r w:rsidRPr="00485B38">
        <w:rPr>
          <w:rFonts w:ascii="Times New Roman" w:hAnsi="Times New Roman" w:cs="Times New Roman"/>
          <w:b/>
        </w:rPr>
        <w:t xml:space="preserve">В движки карманов надеты </w:t>
      </w:r>
      <w:proofErr w:type="spellStart"/>
      <w:r w:rsidRPr="00485B38">
        <w:rPr>
          <w:rFonts w:ascii="Times New Roman" w:hAnsi="Times New Roman" w:cs="Times New Roman"/>
          <w:b/>
        </w:rPr>
        <w:t>пуллер</w:t>
      </w:r>
      <w:proofErr w:type="spellEnd"/>
      <w:r w:rsidRPr="00485B38">
        <w:rPr>
          <w:rFonts w:ascii="Times New Roman" w:hAnsi="Times New Roman" w:cs="Times New Roman"/>
          <w:b/>
        </w:rPr>
        <w:t>-шнур</w:t>
      </w:r>
    </w:p>
    <w:p w:rsidR="00B632B4" w:rsidRDefault="00B632B4" w:rsidP="00B632B4">
      <w:pPr>
        <w:spacing w:after="0" w:line="256" w:lineRule="auto"/>
        <w:ind w:left="525"/>
        <w:contextualSpacing/>
        <w:rPr>
          <w:rFonts w:ascii="Times New Roman" w:hAnsi="Times New Roman" w:cs="Times New Roman"/>
          <w:b/>
        </w:rPr>
      </w:pPr>
    </w:p>
    <w:p w:rsidR="00B632B4" w:rsidRDefault="00B632B4" w:rsidP="00B632B4">
      <w:pPr>
        <w:spacing w:after="0" w:line="256" w:lineRule="auto"/>
        <w:ind w:left="525"/>
        <w:contextualSpacing/>
        <w:rPr>
          <w:rFonts w:ascii="Times New Roman" w:hAnsi="Times New Roman" w:cs="Times New Roman"/>
          <w:b/>
        </w:rPr>
      </w:pPr>
    </w:p>
    <w:p w:rsidR="00B632B4" w:rsidRPr="00CD6681" w:rsidRDefault="00B632B4" w:rsidP="00B632B4">
      <w:pPr>
        <w:spacing w:after="0" w:line="256" w:lineRule="auto"/>
        <w:ind w:left="525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D6681">
        <w:rPr>
          <w:rFonts w:ascii="Times New Roman" w:hAnsi="Times New Roman" w:cs="Times New Roman"/>
          <w:b/>
          <w:sz w:val="28"/>
          <w:szCs w:val="28"/>
        </w:rPr>
        <w:t>Флажок настрачивается:</w:t>
      </w:r>
    </w:p>
    <w:p w:rsidR="00B632B4" w:rsidRDefault="00B632B4" w:rsidP="00B632B4">
      <w:pPr>
        <w:spacing w:after="0" w:line="256" w:lineRule="auto"/>
        <w:ind w:left="525"/>
        <w:rPr>
          <w:rFonts w:ascii="Times New Roman" w:hAnsi="Times New Roman" w:cs="Times New Roman"/>
          <w:b/>
          <w:sz w:val="28"/>
          <w:szCs w:val="28"/>
        </w:rPr>
      </w:pPr>
      <w:r w:rsidRPr="00CD6681">
        <w:rPr>
          <w:noProof/>
          <w:sz w:val="28"/>
          <w:szCs w:val="28"/>
          <w:lang w:eastAsia="ru-RU"/>
        </w:rPr>
        <w:drawing>
          <wp:inline distT="0" distB="0" distL="0" distR="0" wp14:anchorId="749B90C0" wp14:editId="0F0D0EB0">
            <wp:extent cx="1031930" cy="1274415"/>
            <wp:effectExtent l="0" t="0" r="0" b="254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930" cy="12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6681">
        <w:rPr>
          <w:rFonts w:ascii="Times New Roman" w:hAnsi="Times New Roman" w:cs="Times New Roman"/>
          <w:b/>
          <w:sz w:val="28"/>
          <w:szCs w:val="28"/>
        </w:rPr>
        <w:t xml:space="preserve">  -вставить в шов стачивания кокетки и верха задней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правой половины</w:t>
      </w:r>
    </w:p>
    <w:p w:rsidR="00B632B4" w:rsidRPr="00CD6681" w:rsidRDefault="00B632B4" w:rsidP="00B632B4">
      <w:pPr>
        <w:spacing w:after="0" w:line="256" w:lineRule="auto"/>
        <w:ind w:left="525"/>
        <w:rPr>
          <w:rFonts w:ascii="Times New Roman" w:hAnsi="Times New Roman" w:cs="Times New Roman"/>
          <w:b/>
          <w:sz w:val="28"/>
          <w:szCs w:val="28"/>
        </w:rPr>
      </w:pPr>
      <w:r w:rsidRPr="00CD6681">
        <w:rPr>
          <w:rFonts w:ascii="Times New Roman" w:hAnsi="Times New Roman" w:cs="Times New Roman"/>
          <w:b/>
          <w:sz w:val="28"/>
          <w:szCs w:val="28"/>
        </w:rPr>
        <w:t xml:space="preserve">     -</w:t>
      </w:r>
      <w:r>
        <w:rPr>
          <w:rFonts w:ascii="Times New Roman" w:hAnsi="Times New Roman" w:cs="Times New Roman"/>
          <w:b/>
          <w:sz w:val="28"/>
          <w:szCs w:val="28"/>
        </w:rPr>
        <w:t>- Обогнуть листочку</w:t>
      </w:r>
      <w:r w:rsidRPr="009262B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левого</w:t>
      </w:r>
      <w:r w:rsidRPr="00CD6681">
        <w:rPr>
          <w:rFonts w:ascii="Times New Roman" w:hAnsi="Times New Roman" w:cs="Times New Roman"/>
          <w:b/>
          <w:sz w:val="28"/>
          <w:szCs w:val="28"/>
        </w:rPr>
        <w:t xml:space="preserve"> кармана</w:t>
      </w:r>
      <w:r>
        <w:rPr>
          <w:rFonts w:ascii="Times New Roman" w:hAnsi="Times New Roman" w:cs="Times New Roman"/>
          <w:b/>
          <w:sz w:val="28"/>
          <w:szCs w:val="28"/>
        </w:rPr>
        <w:t>, на</w:t>
      </w:r>
      <w:r w:rsidRPr="00CD6681">
        <w:rPr>
          <w:rFonts w:ascii="Times New Roman" w:hAnsi="Times New Roman" w:cs="Times New Roman"/>
          <w:b/>
          <w:sz w:val="28"/>
          <w:szCs w:val="28"/>
        </w:rPr>
        <w:t>страчивать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подгибая припуск флажка внутрь</w:t>
      </w:r>
      <w:r w:rsidRPr="00CD6681">
        <w:rPr>
          <w:rFonts w:ascii="Times New Roman" w:hAnsi="Times New Roman" w:cs="Times New Roman"/>
          <w:b/>
          <w:sz w:val="28"/>
          <w:szCs w:val="28"/>
        </w:rPr>
        <w:t>.</w:t>
      </w:r>
    </w:p>
    <w:p w:rsidR="00B632B4" w:rsidRPr="00D12C6F" w:rsidRDefault="00B632B4" w:rsidP="00B632B4">
      <w:pPr>
        <w:spacing w:after="0"/>
        <w:ind w:firstLine="165"/>
        <w:rPr>
          <w:rFonts w:ascii="Times New Roman" w:hAnsi="Times New Roman" w:cs="Times New Roman"/>
        </w:rPr>
      </w:pPr>
    </w:p>
    <w:p w:rsidR="00B632B4" w:rsidRPr="00D12C6F" w:rsidRDefault="00B632B4" w:rsidP="00B632B4">
      <w:pPr>
        <w:spacing w:after="0" w:line="256" w:lineRule="auto"/>
        <w:rPr>
          <w:rFonts w:ascii="Times New Roman" w:hAnsi="Times New Roman" w:cs="Times New Roman"/>
        </w:rPr>
      </w:pPr>
      <w:r w:rsidRPr="00D12C6F">
        <w:rPr>
          <w:rFonts w:ascii="Times New Roman" w:hAnsi="Times New Roman" w:cs="Times New Roman"/>
        </w:rPr>
        <w:t xml:space="preserve">Картон навешивать </w:t>
      </w:r>
      <w:proofErr w:type="spellStart"/>
      <w:r w:rsidRPr="00D12C6F">
        <w:rPr>
          <w:rFonts w:ascii="Times New Roman" w:hAnsi="Times New Roman" w:cs="Times New Roman"/>
        </w:rPr>
        <w:t>микропломбой</w:t>
      </w:r>
      <w:proofErr w:type="spellEnd"/>
      <w:r w:rsidRPr="00D12C6F">
        <w:rPr>
          <w:rFonts w:ascii="Times New Roman" w:hAnsi="Times New Roman" w:cs="Times New Roman"/>
        </w:rPr>
        <w:t xml:space="preserve"> за </w:t>
      </w:r>
      <w:r>
        <w:rPr>
          <w:rFonts w:ascii="Times New Roman" w:hAnsi="Times New Roman" w:cs="Times New Roman"/>
        </w:rPr>
        <w:t>шлевку на передней левой полочке</w:t>
      </w:r>
      <w:r w:rsidRPr="00D12C6F">
        <w:rPr>
          <w:rFonts w:ascii="Times New Roman" w:hAnsi="Times New Roman" w:cs="Times New Roman"/>
        </w:rPr>
        <w:t>.</w:t>
      </w:r>
    </w:p>
    <w:p w:rsidR="00B632B4" w:rsidRPr="00D12C6F" w:rsidRDefault="00B632B4" w:rsidP="00B632B4">
      <w:pPr>
        <w:spacing w:line="256" w:lineRule="auto"/>
      </w:pPr>
    </w:p>
    <w:p w:rsidR="00B632B4" w:rsidRDefault="00B632B4" w:rsidP="00B632B4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632B4" w:rsidRDefault="00B632B4" w:rsidP="00B632B4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</w:p>
    <w:p w:rsidR="00B632B4" w:rsidRDefault="00B632B4" w:rsidP="00B632B4"/>
    <w:p w:rsidR="00B632B4" w:rsidRDefault="00B632B4" w:rsidP="00B632B4">
      <w:pPr>
        <w:spacing w:after="0" w:line="256" w:lineRule="auto"/>
        <w:rPr>
          <w:rFonts w:ascii="Times New Roman" w:hAnsi="Times New Roman" w:cs="Times New Roman"/>
        </w:rPr>
      </w:pPr>
    </w:p>
    <w:p w:rsidR="007F22D7" w:rsidRPr="00B632B4" w:rsidRDefault="007F22D7" w:rsidP="00B632B4"/>
    <w:sectPr w:rsidR="007F22D7" w:rsidRPr="00B632B4" w:rsidSect="003C1EB9">
      <w:pgSz w:w="11906" w:h="16838"/>
      <w:pgMar w:top="1134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F726E"/>
    <w:multiLevelType w:val="hybridMultilevel"/>
    <w:tmpl w:val="4B768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03144A"/>
    <w:multiLevelType w:val="hybridMultilevel"/>
    <w:tmpl w:val="29260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584DC9"/>
    <w:multiLevelType w:val="hybridMultilevel"/>
    <w:tmpl w:val="9B104E8C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32"/>
    <w:rsid w:val="000213A2"/>
    <w:rsid w:val="000F38AB"/>
    <w:rsid w:val="001039E4"/>
    <w:rsid w:val="001E2F41"/>
    <w:rsid w:val="00204A36"/>
    <w:rsid w:val="002B673A"/>
    <w:rsid w:val="00320DF2"/>
    <w:rsid w:val="003B182B"/>
    <w:rsid w:val="00485B38"/>
    <w:rsid w:val="004B469F"/>
    <w:rsid w:val="005771D7"/>
    <w:rsid w:val="005E182A"/>
    <w:rsid w:val="00680D24"/>
    <w:rsid w:val="007C6921"/>
    <w:rsid w:val="007F22D7"/>
    <w:rsid w:val="00853F32"/>
    <w:rsid w:val="008E054E"/>
    <w:rsid w:val="00945CFA"/>
    <w:rsid w:val="00A15E1C"/>
    <w:rsid w:val="00A43E86"/>
    <w:rsid w:val="00B632B4"/>
    <w:rsid w:val="00C106B6"/>
    <w:rsid w:val="00C20B8D"/>
    <w:rsid w:val="00C63336"/>
    <w:rsid w:val="00D12C6F"/>
    <w:rsid w:val="00D564AE"/>
    <w:rsid w:val="00E4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821BA"/>
  <w15:chartTrackingRefBased/>
  <w15:docId w15:val="{5744558D-B69C-4FD2-8741-2AF1C7122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8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6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727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Комлева Татьяна Владимировна (t.komleva)</dc:creator>
  <cp:keywords/>
  <dc:description/>
  <cp:lastModifiedBy>Комлева Татьяна Владимировна (t.komleva)</cp:lastModifiedBy>
  <cp:revision>15</cp:revision>
  <dcterms:created xsi:type="dcterms:W3CDTF">2024-08-21T11:28:00Z</dcterms:created>
  <dcterms:modified xsi:type="dcterms:W3CDTF">2024-12-18T04:11:00Z</dcterms:modified>
</cp:coreProperties>
</file>