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ТЕХНИЧЕСКОЕ ЗАДАНИЕ № MS-2024-001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51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5185">
        <w:rPr>
          <w:rFonts w:ascii="Times New Roman" w:hAnsi="Times New Roman" w:cs="Times New Roman"/>
          <w:sz w:val="28"/>
          <w:szCs w:val="28"/>
        </w:rPr>
        <w:t xml:space="preserve"> пошив автомобильных накидок для кресел тягачей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5185">
        <w:rPr>
          <w:rFonts w:ascii="Times New Roman" w:hAnsi="Times New Roman" w:cs="Times New Roman"/>
          <w:sz w:val="28"/>
          <w:szCs w:val="28"/>
        </w:rPr>
        <w:t>1. СОСТАВ КОМПЛЕКТА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Комплект состоит из двух независимых накидок: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Изделие MS-S: Накидка на сиденье (нижняя часть кресла).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Изделие MS-B: Накидка на спинку кресла.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2. КОНСТРУКЦИЯ И МАТЕРИАЛЫ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2.1. Общие требования для обоих изделий: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 xml:space="preserve">· Лицевая сторона: Основная ткань на выбор производителя/заказчика (например, 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экокожа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 xml:space="preserve">, велюр, лен, 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жаккард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алькантара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>).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 xml:space="preserve">· Тыльная сторона (ОБЯЗАТЕЛЬНО): Композитный материал "поролон 5 мм + ткань 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антислик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>".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 xml:space="preserve">  · Технология: Поролон плотностью не менее 25 кг/м³ должен быть наглухо 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заламинирован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 xml:space="preserve"> или простеган с тканью "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антислик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anti-slip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>, например, резиновая крошка на текстильной основе). Это предотвращает сползание накидки во время движения.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Обработка швов: Все швы — распашные, простроченные усиленной нитью (лавсан). Кант по периметру — витой или из основной ткани.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2.2. Изделие MS-S (Накидка на сиденье):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Крепление: По углам накидки устанавливаются резиновые эластичные ленты (шнуры) с металлическими или прочными пластиковыми крючками на концах. Крючки должны зацепляться за каркас сиденья снизу.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Конструкция: Квадратная или трапециевидная форма, точно повторяющая контуры сиденья.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2.3. Изделие MS-B (Накидка на спинку):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Крепление: Две регулировочные стропы шириной 25 мм из прочного полиэстера. Стробы проходят по бокам спинки и соединяются внизу с помощью натяжных замков (пряжек) быстрой регулировки, аналогичных тем, что используются на рюкзаках и туристическом снаряжении (пример: пряжка типа "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фастекс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>").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 xml:space="preserve">· Конструкция: Прямоугольная форма. ВАЖНО: Нижняя часть накидки на спинку НЕ ПРОШИВАЕТСЯ наглухо. Она должна оставаться открытой или </w:t>
      </w:r>
      <w:r w:rsidRPr="00B95185">
        <w:rPr>
          <w:rFonts w:ascii="Times New Roman" w:hAnsi="Times New Roman" w:cs="Times New Roman"/>
          <w:sz w:val="28"/>
          <w:szCs w:val="28"/>
        </w:rPr>
        <w:lastRenderedPageBreak/>
        <w:t xml:space="preserve">на липучке, чтобы образовывать карман для удобства установки поверх подголовника и для вентиляции. 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 xml:space="preserve">2.4. Возможность сделать вышивку нашего бренда на изделии </w:t>
      </w:r>
      <w:r w:rsidRPr="00B9518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95185">
        <w:rPr>
          <w:rFonts w:ascii="Times New Roman" w:hAnsi="Times New Roman" w:cs="Times New Roman"/>
          <w:sz w:val="28"/>
          <w:szCs w:val="28"/>
        </w:rPr>
        <w:t>-</w:t>
      </w:r>
      <w:r w:rsidRPr="00B9518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95185">
        <w:rPr>
          <w:rFonts w:ascii="Times New Roman" w:hAnsi="Times New Roman" w:cs="Times New Roman"/>
          <w:sz w:val="28"/>
          <w:szCs w:val="28"/>
        </w:rPr>
        <w:t xml:space="preserve"> по нашим эскизам.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3. ТЕХНИЧЕСКИЕ ТРЕБОВАНИЯ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 xml:space="preserve">· Стойкость к истиранию: Не менее 30,000 циклов (по тесту 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Мартиндейла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>).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Прочность креплений: Крючки и пряжки должны выдерживать статическую нагрузку не менее 30 кг без деформации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4. МАРКИРОВКА И УПАКОВКА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Маркировка: На каждом изделии должна быть нашита бирка с составом ткани, размером и логотипом бренда.</w:t>
      </w:r>
    </w:p>
    <w:p w:rsid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 xml:space="preserve">· Упаковка: Каждый комплект (2 накидки) упаковывается в индивидуальный 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прозральный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 xml:space="preserve"> ZIP-пакет 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5. ПРИЛОЖЕНИЯ К ТЗ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Приложение А: Эскизы и технические чертежи с размерами.</w:t>
      </w:r>
    </w:p>
    <w:p w:rsidR="00D449DD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 xml:space="preserve">· Приложение Б: Образцы согласованных материалов (ткань верха, </w:t>
      </w:r>
      <w:proofErr w:type="spellStart"/>
      <w:r w:rsidRPr="00B95185">
        <w:rPr>
          <w:rFonts w:ascii="Times New Roman" w:hAnsi="Times New Roman" w:cs="Times New Roman"/>
          <w:sz w:val="28"/>
          <w:szCs w:val="28"/>
        </w:rPr>
        <w:t>антислик</w:t>
      </w:r>
      <w:proofErr w:type="spellEnd"/>
      <w:r w:rsidRPr="00B95185">
        <w:rPr>
          <w:rFonts w:ascii="Times New Roman" w:hAnsi="Times New Roman" w:cs="Times New Roman"/>
          <w:sz w:val="28"/>
          <w:szCs w:val="28"/>
        </w:rPr>
        <w:t>, поролон).</w:t>
      </w:r>
    </w:p>
    <w:p w:rsidR="007C6DD1" w:rsidRPr="00B95185" w:rsidRDefault="00D449DD" w:rsidP="00D449DD">
      <w:pPr>
        <w:rPr>
          <w:rFonts w:ascii="Times New Roman" w:hAnsi="Times New Roman" w:cs="Times New Roman"/>
          <w:sz w:val="28"/>
          <w:szCs w:val="28"/>
        </w:rPr>
      </w:pPr>
      <w:r w:rsidRPr="00B95185">
        <w:rPr>
          <w:rFonts w:ascii="Times New Roman" w:hAnsi="Times New Roman" w:cs="Times New Roman"/>
          <w:sz w:val="28"/>
          <w:szCs w:val="28"/>
        </w:rPr>
        <w:t>· Приложение В: Образцы фурнитуры (крючки, пряжки, стропы).</w:t>
      </w:r>
    </w:p>
    <w:sectPr w:rsidR="007C6DD1" w:rsidRPr="00B9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39"/>
    <w:rsid w:val="00081672"/>
    <w:rsid w:val="000C1184"/>
    <w:rsid w:val="0023380A"/>
    <w:rsid w:val="002D5F39"/>
    <w:rsid w:val="00422D86"/>
    <w:rsid w:val="006629CA"/>
    <w:rsid w:val="006B42B8"/>
    <w:rsid w:val="007C6DD1"/>
    <w:rsid w:val="0093162C"/>
    <w:rsid w:val="00B95185"/>
    <w:rsid w:val="00C47465"/>
    <w:rsid w:val="00D449DD"/>
    <w:rsid w:val="00F609B6"/>
    <w:rsid w:val="00F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B4C0F-17C0-4459-BA12-794950A6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Сапожок</dc:creator>
  <cp:keywords/>
  <dc:description/>
  <cp:lastModifiedBy>Сапожок</cp:lastModifiedBy>
  <cp:revision>3</cp:revision>
  <dcterms:created xsi:type="dcterms:W3CDTF">2025-08-29T10:00:00Z</dcterms:created>
  <dcterms:modified xsi:type="dcterms:W3CDTF">2025-09-03T14:33:00Z</dcterms:modified>
</cp:coreProperties>
</file>